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8E23C" w14:textId="77777777" w:rsidR="007B6B62" w:rsidRDefault="007B6B62" w:rsidP="00F51559">
      <w:pPr>
        <w:shd w:val="clear" w:color="auto" w:fill="00B0F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Section 100 – Management &amp;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A6BA9" w14:paraId="65D76D60" w14:textId="77777777" w:rsidTr="00AA125B">
        <w:tc>
          <w:tcPr>
            <w:tcW w:w="9576" w:type="dxa"/>
            <w:gridSpan w:val="4"/>
          </w:tcPr>
          <w:p w14:paraId="65D76D5F" w14:textId="77777777" w:rsidR="003A6BA9" w:rsidRPr="0092737C" w:rsidRDefault="00F7193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Resources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3A6BA9" w:rsidRPr="009273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101 </w:t>
            </w:r>
          </w:p>
        </w:tc>
      </w:tr>
      <w:tr w:rsidR="003A6BA9" w14:paraId="65D76D64" w14:textId="77777777" w:rsidTr="00AA125B">
        <w:tc>
          <w:tcPr>
            <w:tcW w:w="2394" w:type="dxa"/>
          </w:tcPr>
          <w:p w14:paraId="65D76D61" w14:textId="77777777" w:rsidR="003A6BA9" w:rsidRPr="0092737C" w:rsidRDefault="003A6BA9" w:rsidP="007D49C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>S.O.P # 10</w:t>
            </w:r>
            <w:r w:rsidR="00F71930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.</w:t>
            </w:r>
            <w:r w:rsidR="00847614">
              <w:rPr>
                <w:sz w:val="24"/>
                <w:szCs w:val="24"/>
              </w:rPr>
              <w:t>1</w:t>
            </w:r>
            <w:r w:rsidR="007D49CB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65D76D62" w14:textId="77777777" w:rsidR="003A6BA9" w:rsidRPr="00627F30" w:rsidRDefault="007D49CB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Shift Trades</w:t>
            </w:r>
          </w:p>
        </w:tc>
        <w:tc>
          <w:tcPr>
            <w:tcW w:w="2394" w:type="dxa"/>
          </w:tcPr>
          <w:p w14:paraId="65D76D63" w14:textId="77777777" w:rsidR="003A6BA9" w:rsidRPr="0092737C" w:rsidRDefault="003A6BA9" w:rsidP="00F03EC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F03EC7">
              <w:rPr>
                <w:sz w:val="28"/>
                <w:szCs w:val="28"/>
              </w:rPr>
              <w:t>1</w:t>
            </w:r>
          </w:p>
        </w:tc>
      </w:tr>
      <w:tr w:rsidR="003A6BA9" w14:paraId="65D76D67" w14:textId="77777777" w:rsidTr="00AA125B">
        <w:tc>
          <w:tcPr>
            <w:tcW w:w="4788" w:type="dxa"/>
            <w:gridSpan w:val="2"/>
          </w:tcPr>
          <w:p w14:paraId="65D76D65" w14:textId="048DBD33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8B64CB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8B64CB">
              <w:rPr>
                <w:sz w:val="24"/>
                <w:szCs w:val="24"/>
              </w:rPr>
              <w:t>/1</w:t>
            </w:r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5D76D66" w14:textId="7CEBCC29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8B64CB">
              <w:rPr>
                <w:sz w:val="24"/>
                <w:szCs w:val="24"/>
              </w:rPr>
              <w:t>Board of Directors</w:t>
            </w:r>
            <w:bookmarkStart w:id="0" w:name="_GoBack"/>
            <w:bookmarkEnd w:id="0"/>
          </w:p>
        </w:tc>
      </w:tr>
      <w:tr w:rsidR="003A6BA9" w14:paraId="65D76D6A" w14:textId="77777777" w:rsidTr="00AA125B">
        <w:tc>
          <w:tcPr>
            <w:tcW w:w="4788" w:type="dxa"/>
            <w:gridSpan w:val="2"/>
          </w:tcPr>
          <w:p w14:paraId="65D76D68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5D76D69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5D76D6B" w14:textId="77777777" w:rsidR="003A6BA9" w:rsidRDefault="003A6BA9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E29A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847614">
        <w:rPr>
          <w:b/>
          <w:sz w:val="28"/>
          <w:szCs w:val="28"/>
        </w:rPr>
        <w:t>1</w:t>
      </w:r>
      <w:r w:rsidR="007D49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.01</w:t>
      </w:r>
      <w:r>
        <w:rPr>
          <w:b/>
          <w:sz w:val="28"/>
          <w:szCs w:val="28"/>
        </w:rPr>
        <w:tab/>
      </w:r>
      <w:r w:rsidR="00EB1DB9">
        <w:rPr>
          <w:b/>
          <w:sz w:val="28"/>
          <w:szCs w:val="28"/>
        </w:rPr>
        <w:t>Purpose</w:t>
      </w:r>
    </w:p>
    <w:p w14:paraId="65D76D6C" w14:textId="77777777" w:rsidR="0014735F" w:rsidRDefault="007D49CB" w:rsidP="00CE0B49">
      <w:p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>To establish procedures for shift trades</w:t>
      </w:r>
      <w:r w:rsidR="00CE0B49" w:rsidRPr="00CE0B49">
        <w:rPr>
          <w:sz w:val="24"/>
          <w:szCs w:val="24"/>
        </w:rPr>
        <w:t>.</w:t>
      </w:r>
    </w:p>
    <w:p w14:paraId="65D76D6D" w14:textId="77777777" w:rsidR="003A59FA" w:rsidRPr="00B83291" w:rsidRDefault="00B83291" w:rsidP="00B83291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</w:t>
      </w:r>
      <w:r w:rsidR="00847614">
        <w:rPr>
          <w:b/>
          <w:sz w:val="28"/>
          <w:szCs w:val="28"/>
        </w:rPr>
        <w:t>1</w:t>
      </w:r>
      <w:r w:rsidR="007D49C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.02</w:t>
      </w:r>
      <w:r w:rsidR="00F36B00" w:rsidRPr="00B83291">
        <w:rPr>
          <w:b/>
          <w:sz w:val="28"/>
          <w:szCs w:val="28"/>
        </w:rPr>
        <w:t xml:space="preserve">  </w:t>
      </w:r>
      <w:r w:rsidR="00F36B00" w:rsidRPr="00B83291">
        <w:rPr>
          <w:b/>
          <w:sz w:val="28"/>
          <w:szCs w:val="28"/>
        </w:rPr>
        <w:tab/>
      </w:r>
      <w:r w:rsidR="00847614" w:rsidRPr="00847614">
        <w:rPr>
          <w:b/>
          <w:sz w:val="28"/>
          <w:szCs w:val="28"/>
        </w:rPr>
        <w:t>Policy</w:t>
      </w:r>
    </w:p>
    <w:p w14:paraId="65D76D6E" w14:textId="77777777" w:rsidR="007D49CB" w:rsidRPr="007D49CB" w:rsidRDefault="007D49CB" w:rsidP="007D49CB">
      <w:pPr>
        <w:pStyle w:val="ListParagraph"/>
        <w:numPr>
          <w:ilvl w:val="0"/>
          <w:numId w:val="19"/>
        </w:num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>Shift trades are permissible so long as:</w:t>
      </w:r>
    </w:p>
    <w:p w14:paraId="65D76D6F" w14:textId="77777777" w:rsidR="007D49CB" w:rsidRPr="007D49CB" w:rsidRDefault="007D49CB" w:rsidP="007D49CB">
      <w:pPr>
        <w:pStyle w:val="ListParagraph"/>
        <w:numPr>
          <w:ilvl w:val="1"/>
          <w:numId w:val="19"/>
        </w:num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 xml:space="preserve">They are performed within a </w:t>
      </w:r>
      <w:r>
        <w:rPr>
          <w:sz w:val="24"/>
          <w:szCs w:val="24"/>
        </w:rPr>
        <w:t>thirty</w:t>
      </w:r>
      <w:r w:rsidRPr="007D49CB">
        <w:rPr>
          <w:sz w:val="24"/>
          <w:szCs w:val="24"/>
        </w:rPr>
        <w:t xml:space="preserve"> (</w:t>
      </w:r>
      <w:r>
        <w:rPr>
          <w:sz w:val="24"/>
          <w:szCs w:val="24"/>
        </w:rPr>
        <w:t>30</w:t>
      </w:r>
      <w:r w:rsidRPr="007D49CB">
        <w:rPr>
          <w:sz w:val="24"/>
          <w:szCs w:val="24"/>
        </w:rPr>
        <w:t>) day time period</w:t>
      </w:r>
    </w:p>
    <w:p w14:paraId="65D76D70" w14:textId="77777777" w:rsidR="007D49CB" w:rsidRPr="007D49CB" w:rsidRDefault="007D49CB" w:rsidP="007D49CB">
      <w:pPr>
        <w:pStyle w:val="ListParagraph"/>
        <w:numPr>
          <w:ilvl w:val="1"/>
          <w:numId w:val="19"/>
        </w:num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>They do not result in overtime</w:t>
      </w:r>
    </w:p>
    <w:p w14:paraId="65D76D71" w14:textId="77777777" w:rsidR="007D49CB" w:rsidRPr="007D49CB" w:rsidRDefault="007D49CB" w:rsidP="007D49CB">
      <w:pPr>
        <w:pStyle w:val="ListParagraph"/>
        <w:numPr>
          <w:ilvl w:val="1"/>
          <w:numId w:val="19"/>
        </w:num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>All shift trades are hour for hour</w:t>
      </w:r>
    </w:p>
    <w:p w14:paraId="65D76D72" w14:textId="77777777" w:rsidR="007D49CB" w:rsidRPr="007D49CB" w:rsidRDefault="007D49CB" w:rsidP="007D49CB">
      <w:pPr>
        <w:pStyle w:val="ListParagraph"/>
        <w:numPr>
          <w:ilvl w:val="1"/>
          <w:numId w:val="19"/>
        </w:num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 xml:space="preserve">They are approved by </w:t>
      </w:r>
      <w:r>
        <w:rPr>
          <w:sz w:val="24"/>
          <w:szCs w:val="24"/>
        </w:rPr>
        <w:t>a Duty Officer</w:t>
      </w:r>
    </w:p>
    <w:p w14:paraId="65D76D73" w14:textId="77777777" w:rsidR="007D49CB" w:rsidRPr="007D49CB" w:rsidRDefault="007D49CB" w:rsidP="007D49CB">
      <w:pPr>
        <w:pStyle w:val="ListParagraph"/>
        <w:numPr>
          <w:ilvl w:val="1"/>
          <w:numId w:val="19"/>
        </w:num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>They do not result in an employee exceeding the permissible number of consecutive hours worked</w:t>
      </w:r>
    </w:p>
    <w:p w14:paraId="65D76D74" w14:textId="77777777" w:rsidR="007D49CB" w:rsidRPr="007D49CB" w:rsidRDefault="007D49CB" w:rsidP="007D49CB">
      <w:pPr>
        <w:pStyle w:val="ListParagraph"/>
        <w:numPr>
          <w:ilvl w:val="0"/>
          <w:numId w:val="19"/>
        </w:numPr>
        <w:spacing w:before="120" w:after="0"/>
        <w:rPr>
          <w:sz w:val="24"/>
          <w:szCs w:val="24"/>
        </w:rPr>
      </w:pPr>
      <w:r w:rsidRPr="007D49CB">
        <w:rPr>
          <w:sz w:val="24"/>
          <w:szCs w:val="24"/>
        </w:rPr>
        <w:t>A shift trade cannot be performed on an employee’s last scheduled shift prior to their official date of resignation.</w:t>
      </w:r>
    </w:p>
    <w:p w14:paraId="65D76D75" w14:textId="77777777" w:rsidR="007D49CB" w:rsidRPr="00AB2F50" w:rsidRDefault="007D49CB" w:rsidP="007D49CB">
      <w:pPr>
        <w:pStyle w:val="ListParagraph"/>
        <w:numPr>
          <w:ilvl w:val="0"/>
          <w:numId w:val="19"/>
        </w:numPr>
        <w:spacing w:before="120" w:after="0"/>
        <w:rPr>
          <w:sz w:val="24"/>
          <w:szCs w:val="24"/>
        </w:rPr>
      </w:pPr>
      <w:r w:rsidRPr="00AB2F50">
        <w:rPr>
          <w:sz w:val="24"/>
          <w:szCs w:val="24"/>
        </w:rPr>
        <w:t>Employees submitting a shift trade will not be permitted to swap hours in which they are</w:t>
      </w:r>
      <w:r w:rsidR="00AB2F50" w:rsidRPr="00AB2F50">
        <w:rPr>
          <w:sz w:val="24"/>
          <w:szCs w:val="24"/>
        </w:rPr>
        <w:t xml:space="preserve"> </w:t>
      </w:r>
      <w:r w:rsidRPr="00AB2F50">
        <w:rPr>
          <w:sz w:val="24"/>
          <w:szCs w:val="24"/>
        </w:rPr>
        <w:t>already responsible due to a previous shift trade. (i.e., you can't swap a shift trade).</w:t>
      </w:r>
    </w:p>
    <w:p w14:paraId="65D76D76" w14:textId="77777777" w:rsidR="003A6BA9" w:rsidRPr="00536328" w:rsidRDefault="00536328" w:rsidP="00536328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101.</w:t>
      </w:r>
      <w:r w:rsidR="00847614">
        <w:rPr>
          <w:b/>
          <w:sz w:val="28"/>
          <w:szCs w:val="28"/>
        </w:rPr>
        <w:t>1</w:t>
      </w:r>
      <w:r w:rsidR="00AB2F5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.03 </w:t>
      </w:r>
      <w:r w:rsidR="00F7235F">
        <w:rPr>
          <w:b/>
          <w:sz w:val="28"/>
          <w:szCs w:val="28"/>
        </w:rPr>
        <w:t xml:space="preserve"> </w:t>
      </w:r>
      <w:r w:rsidR="00F7235F">
        <w:rPr>
          <w:b/>
          <w:sz w:val="28"/>
          <w:szCs w:val="28"/>
        </w:rPr>
        <w:tab/>
      </w:r>
      <w:r w:rsidR="00847614" w:rsidRPr="00847614">
        <w:rPr>
          <w:b/>
          <w:sz w:val="28"/>
          <w:szCs w:val="28"/>
        </w:rPr>
        <w:t>Procedure</w:t>
      </w:r>
    </w:p>
    <w:p w14:paraId="65D76D77" w14:textId="77777777" w:rsidR="00AB2F50" w:rsidRPr="00AB2F50" w:rsidRDefault="00AB2F50" w:rsidP="00AB2F50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AB2F50">
        <w:rPr>
          <w:sz w:val="24"/>
          <w:szCs w:val="24"/>
        </w:rPr>
        <w:t xml:space="preserve">All shift trades must be submitted for approval prior to the swap occurring. </w:t>
      </w:r>
      <w:r>
        <w:rPr>
          <w:sz w:val="24"/>
          <w:szCs w:val="24"/>
        </w:rPr>
        <w:t>The trade must be approved by a Duty Officer</w:t>
      </w:r>
      <w:r w:rsidRPr="00AB2F50">
        <w:rPr>
          <w:sz w:val="24"/>
          <w:szCs w:val="24"/>
        </w:rPr>
        <w:t>.</w:t>
      </w:r>
    </w:p>
    <w:p w14:paraId="65D76D78" w14:textId="77777777" w:rsidR="00847614" w:rsidRPr="00AB2F50" w:rsidRDefault="00AB2F50" w:rsidP="00AB2F50">
      <w:pPr>
        <w:pStyle w:val="ListParagraph"/>
        <w:numPr>
          <w:ilvl w:val="0"/>
          <w:numId w:val="16"/>
        </w:numPr>
        <w:spacing w:before="120" w:after="0"/>
        <w:rPr>
          <w:sz w:val="24"/>
          <w:szCs w:val="24"/>
        </w:rPr>
      </w:pPr>
      <w:r w:rsidRPr="00AB2F50">
        <w:rPr>
          <w:sz w:val="24"/>
          <w:szCs w:val="24"/>
        </w:rPr>
        <w:t>Shift trades may be performed with part time employees as long as the shift trade is completed in its entirety within the same pay period.</w:t>
      </w:r>
    </w:p>
    <w:sectPr w:rsidR="00847614" w:rsidRPr="00AB2F50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21C51" w14:textId="77777777" w:rsidR="00726CD1" w:rsidRDefault="00726CD1" w:rsidP="003A6BA9">
      <w:pPr>
        <w:spacing w:after="0" w:line="240" w:lineRule="auto"/>
      </w:pPr>
      <w:r>
        <w:separator/>
      </w:r>
    </w:p>
  </w:endnote>
  <w:endnote w:type="continuationSeparator" w:id="0">
    <w:p w14:paraId="712FE233" w14:textId="77777777" w:rsidR="00726CD1" w:rsidRDefault="00726CD1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6D82" w14:textId="77777777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>
      <w:t>10</w:t>
    </w:r>
    <w:r w:rsidR="008C3D77">
      <w:t>1</w:t>
    </w:r>
    <w:r>
      <w:t>.</w:t>
    </w:r>
    <w:r w:rsidR="00847614">
      <w:t>1</w:t>
    </w:r>
    <w:r w:rsidR="00AB2F50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F4E6C" w14:textId="77777777" w:rsidR="00726CD1" w:rsidRDefault="00726CD1" w:rsidP="003A6BA9">
      <w:pPr>
        <w:spacing w:after="0" w:line="240" w:lineRule="auto"/>
      </w:pPr>
      <w:r>
        <w:separator/>
      </w:r>
    </w:p>
  </w:footnote>
  <w:footnote w:type="continuationSeparator" w:id="0">
    <w:p w14:paraId="20C3B979" w14:textId="77777777" w:rsidR="00726CD1" w:rsidRDefault="00726CD1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424"/>
      <w:gridCol w:w="1152"/>
    </w:tblGrid>
    <w:tr w:rsidR="003A6BA9" w14:paraId="65D76D8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5D76D7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5D76D7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5D76D7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5D76D8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46803"/>
    <w:multiLevelType w:val="hybridMultilevel"/>
    <w:tmpl w:val="CA12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EADE9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374F1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0498"/>
    <w:multiLevelType w:val="hybridMultilevel"/>
    <w:tmpl w:val="C3C4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93572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F0303C"/>
    <w:multiLevelType w:val="hybridMultilevel"/>
    <w:tmpl w:val="0E9C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5C099C"/>
    <w:multiLevelType w:val="hybridMultilevel"/>
    <w:tmpl w:val="A2C4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C215D"/>
    <w:multiLevelType w:val="hybridMultilevel"/>
    <w:tmpl w:val="29560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1B5F40"/>
    <w:multiLevelType w:val="hybridMultilevel"/>
    <w:tmpl w:val="C648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03C99"/>
    <w:multiLevelType w:val="multilevel"/>
    <w:tmpl w:val="123AB2C8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B6BD1"/>
    <w:multiLevelType w:val="multilevel"/>
    <w:tmpl w:val="179E8E2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1A865A3"/>
    <w:multiLevelType w:val="multilevel"/>
    <w:tmpl w:val="D8086404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E347C1"/>
    <w:multiLevelType w:val="hybridMultilevel"/>
    <w:tmpl w:val="1FA45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A29B2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17891"/>
    <w:multiLevelType w:val="hybridMultilevel"/>
    <w:tmpl w:val="D3203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E4940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5B0A"/>
    <w:multiLevelType w:val="hybridMultilevel"/>
    <w:tmpl w:val="43464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050F"/>
    <w:multiLevelType w:val="multilevel"/>
    <w:tmpl w:val="0E9CE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05D4"/>
    <w:multiLevelType w:val="multilevel"/>
    <w:tmpl w:val="81AC08D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8"/>
  </w:num>
  <w:num w:numId="8">
    <w:abstractNumId w:val="18"/>
  </w:num>
  <w:num w:numId="9">
    <w:abstractNumId w:val="2"/>
  </w:num>
  <w:num w:numId="10">
    <w:abstractNumId w:val="15"/>
  </w:num>
  <w:num w:numId="11">
    <w:abstractNumId w:val="11"/>
  </w:num>
  <w:num w:numId="12">
    <w:abstractNumId w:val="3"/>
  </w:num>
  <w:num w:numId="13">
    <w:abstractNumId w:val="16"/>
  </w:num>
  <w:num w:numId="14">
    <w:abstractNumId w:val="7"/>
  </w:num>
  <w:num w:numId="15">
    <w:abstractNumId w:val="0"/>
  </w:num>
  <w:num w:numId="16">
    <w:abstractNumId w:val="5"/>
  </w:num>
  <w:num w:numId="17">
    <w:abstractNumId w:val="6"/>
  </w:num>
  <w:num w:numId="18">
    <w:abstractNumId w:val="13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BA9"/>
    <w:rsid w:val="000B7FEA"/>
    <w:rsid w:val="000C0057"/>
    <w:rsid w:val="000D4F80"/>
    <w:rsid w:val="000E29AB"/>
    <w:rsid w:val="000E4081"/>
    <w:rsid w:val="000F756E"/>
    <w:rsid w:val="00106235"/>
    <w:rsid w:val="001135CB"/>
    <w:rsid w:val="00136BAD"/>
    <w:rsid w:val="0014735F"/>
    <w:rsid w:val="00150690"/>
    <w:rsid w:val="00172427"/>
    <w:rsid w:val="00183109"/>
    <w:rsid w:val="001A650D"/>
    <w:rsid w:val="001C41A3"/>
    <w:rsid w:val="001C5F56"/>
    <w:rsid w:val="001E6BB8"/>
    <w:rsid w:val="00212544"/>
    <w:rsid w:val="002161CD"/>
    <w:rsid w:val="0022159A"/>
    <w:rsid w:val="00264CCF"/>
    <w:rsid w:val="00267135"/>
    <w:rsid w:val="002844AE"/>
    <w:rsid w:val="0028465C"/>
    <w:rsid w:val="002A6621"/>
    <w:rsid w:val="002C25D1"/>
    <w:rsid w:val="002D54A9"/>
    <w:rsid w:val="002F3E13"/>
    <w:rsid w:val="00365054"/>
    <w:rsid w:val="00374D25"/>
    <w:rsid w:val="00387C35"/>
    <w:rsid w:val="003920C0"/>
    <w:rsid w:val="003A381C"/>
    <w:rsid w:val="003A59FA"/>
    <w:rsid w:val="003A6BA9"/>
    <w:rsid w:val="003F24D6"/>
    <w:rsid w:val="00431E48"/>
    <w:rsid w:val="00452377"/>
    <w:rsid w:val="004B0FC2"/>
    <w:rsid w:val="004D2360"/>
    <w:rsid w:val="004D2D64"/>
    <w:rsid w:val="004F7899"/>
    <w:rsid w:val="00517218"/>
    <w:rsid w:val="00536328"/>
    <w:rsid w:val="00542BB0"/>
    <w:rsid w:val="00544E1B"/>
    <w:rsid w:val="005D5771"/>
    <w:rsid w:val="0061125F"/>
    <w:rsid w:val="00621120"/>
    <w:rsid w:val="00627F30"/>
    <w:rsid w:val="00631F3D"/>
    <w:rsid w:val="00632876"/>
    <w:rsid w:val="006939F5"/>
    <w:rsid w:val="006C637B"/>
    <w:rsid w:val="006E48E1"/>
    <w:rsid w:val="006E77A9"/>
    <w:rsid w:val="00726CD1"/>
    <w:rsid w:val="00733E31"/>
    <w:rsid w:val="00734CEF"/>
    <w:rsid w:val="007409D5"/>
    <w:rsid w:val="00751F2C"/>
    <w:rsid w:val="0077797E"/>
    <w:rsid w:val="00780E2E"/>
    <w:rsid w:val="00791013"/>
    <w:rsid w:val="007A033D"/>
    <w:rsid w:val="007A63E4"/>
    <w:rsid w:val="007B6B62"/>
    <w:rsid w:val="007C79FD"/>
    <w:rsid w:val="007D2890"/>
    <w:rsid w:val="007D49CB"/>
    <w:rsid w:val="007E0028"/>
    <w:rsid w:val="00804365"/>
    <w:rsid w:val="00815A4C"/>
    <w:rsid w:val="0083383F"/>
    <w:rsid w:val="00847614"/>
    <w:rsid w:val="008876FA"/>
    <w:rsid w:val="0089153C"/>
    <w:rsid w:val="00894800"/>
    <w:rsid w:val="008B64CB"/>
    <w:rsid w:val="008C3D77"/>
    <w:rsid w:val="0090246B"/>
    <w:rsid w:val="0090773B"/>
    <w:rsid w:val="0090793F"/>
    <w:rsid w:val="009205D4"/>
    <w:rsid w:val="00921D6F"/>
    <w:rsid w:val="00923308"/>
    <w:rsid w:val="00924726"/>
    <w:rsid w:val="00945422"/>
    <w:rsid w:val="009576DF"/>
    <w:rsid w:val="00980441"/>
    <w:rsid w:val="009A2214"/>
    <w:rsid w:val="009A6FED"/>
    <w:rsid w:val="009C25E2"/>
    <w:rsid w:val="009E397B"/>
    <w:rsid w:val="009E6537"/>
    <w:rsid w:val="009F2B51"/>
    <w:rsid w:val="00A16EFB"/>
    <w:rsid w:val="00A40419"/>
    <w:rsid w:val="00A44B4A"/>
    <w:rsid w:val="00A5627B"/>
    <w:rsid w:val="00A56A8A"/>
    <w:rsid w:val="00A8236B"/>
    <w:rsid w:val="00A97EC9"/>
    <w:rsid w:val="00AB2F50"/>
    <w:rsid w:val="00AF226F"/>
    <w:rsid w:val="00B07DA1"/>
    <w:rsid w:val="00B42269"/>
    <w:rsid w:val="00B83291"/>
    <w:rsid w:val="00B9082F"/>
    <w:rsid w:val="00B91F1A"/>
    <w:rsid w:val="00BC71F7"/>
    <w:rsid w:val="00BF4A6F"/>
    <w:rsid w:val="00C039D3"/>
    <w:rsid w:val="00C15763"/>
    <w:rsid w:val="00C21CAD"/>
    <w:rsid w:val="00C24EA3"/>
    <w:rsid w:val="00C32DDD"/>
    <w:rsid w:val="00C42B5B"/>
    <w:rsid w:val="00C80CE7"/>
    <w:rsid w:val="00C81AF9"/>
    <w:rsid w:val="00C93E0F"/>
    <w:rsid w:val="00C974E9"/>
    <w:rsid w:val="00CA1421"/>
    <w:rsid w:val="00CC5B44"/>
    <w:rsid w:val="00CC775B"/>
    <w:rsid w:val="00CD1164"/>
    <w:rsid w:val="00CD1312"/>
    <w:rsid w:val="00CE0B49"/>
    <w:rsid w:val="00CE4595"/>
    <w:rsid w:val="00CF5F96"/>
    <w:rsid w:val="00D00192"/>
    <w:rsid w:val="00D35483"/>
    <w:rsid w:val="00D43D7B"/>
    <w:rsid w:val="00D65D1D"/>
    <w:rsid w:val="00D679B0"/>
    <w:rsid w:val="00D91AD7"/>
    <w:rsid w:val="00DA129B"/>
    <w:rsid w:val="00DB1799"/>
    <w:rsid w:val="00DB4B49"/>
    <w:rsid w:val="00DF0165"/>
    <w:rsid w:val="00DF4EC0"/>
    <w:rsid w:val="00E64418"/>
    <w:rsid w:val="00EA3D7E"/>
    <w:rsid w:val="00EB1DB9"/>
    <w:rsid w:val="00F00F67"/>
    <w:rsid w:val="00F03EC7"/>
    <w:rsid w:val="00F166C5"/>
    <w:rsid w:val="00F35EDD"/>
    <w:rsid w:val="00F36B00"/>
    <w:rsid w:val="00F47958"/>
    <w:rsid w:val="00F51559"/>
    <w:rsid w:val="00F71930"/>
    <w:rsid w:val="00F7235F"/>
    <w:rsid w:val="00F80521"/>
    <w:rsid w:val="00F817B2"/>
    <w:rsid w:val="00F92416"/>
    <w:rsid w:val="00F977E8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76D5E"/>
  <w15:docId w15:val="{D69BC734-F5EA-4481-89F7-4B3CDD68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semiHidden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000955"/>
    <w:rsid w:val="000556B1"/>
    <w:rsid w:val="00137A31"/>
    <w:rsid w:val="00241F0D"/>
    <w:rsid w:val="004F0EED"/>
    <w:rsid w:val="00564E23"/>
    <w:rsid w:val="0067193F"/>
    <w:rsid w:val="006D771E"/>
    <w:rsid w:val="00775767"/>
    <w:rsid w:val="007C3147"/>
    <w:rsid w:val="0080080E"/>
    <w:rsid w:val="00854312"/>
    <w:rsid w:val="008B2B7A"/>
    <w:rsid w:val="00925E00"/>
    <w:rsid w:val="00A36422"/>
    <w:rsid w:val="00B1189B"/>
    <w:rsid w:val="00BA52D2"/>
    <w:rsid w:val="00BD43F5"/>
    <w:rsid w:val="00C43B45"/>
    <w:rsid w:val="00D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8F18-23A3-4682-860E-DFDEB7266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6</cp:revision>
  <dcterms:created xsi:type="dcterms:W3CDTF">2019-02-14T23:26:00Z</dcterms:created>
  <dcterms:modified xsi:type="dcterms:W3CDTF">2019-10-22T20:51:00Z</dcterms:modified>
</cp:coreProperties>
</file>