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050E" w14:textId="77777777" w:rsidR="007B15A4" w:rsidRDefault="007B15A4" w:rsidP="009F663A">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7F7AB3B9" w14:textId="77777777" w:rsidTr="00AA125B">
        <w:tc>
          <w:tcPr>
            <w:tcW w:w="9576" w:type="dxa"/>
            <w:gridSpan w:val="4"/>
          </w:tcPr>
          <w:p w14:paraId="7F7AB3B8"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7F7AB3BD" w14:textId="77777777" w:rsidTr="00AA125B">
        <w:tc>
          <w:tcPr>
            <w:tcW w:w="2394" w:type="dxa"/>
          </w:tcPr>
          <w:p w14:paraId="7F7AB3BA" w14:textId="6B7F84E0" w:rsidR="003A6BA9" w:rsidRPr="0092737C" w:rsidRDefault="003A6BA9" w:rsidP="000F756E">
            <w:pPr>
              <w:spacing w:before="120"/>
              <w:rPr>
                <w:sz w:val="24"/>
                <w:szCs w:val="24"/>
              </w:rPr>
            </w:pPr>
            <w:r w:rsidRPr="0092737C">
              <w:rPr>
                <w:sz w:val="24"/>
                <w:szCs w:val="24"/>
              </w:rPr>
              <w:t>S.O.P # 100.</w:t>
            </w:r>
            <w:r w:rsidR="00C93E0F">
              <w:rPr>
                <w:sz w:val="24"/>
                <w:szCs w:val="24"/>
              </w:rPr>
              <w:t>1</w:t>
            </w:r>
            <w:r w:rsidR="00572A09">
              <w:rPr>
                <w:sz w:val="24"/>
                <w:szCs w:val="24"/>
              </w:rPr>
              <w:t>5</w:t>
            </w:r>
          </w:p>
        </w:tc>
        <w:tc>
          <w:tcPr>
            <w:tcW w:w="4788" w:type="dxa"/>
            <w:gridSpan w:val="2"/>
          </w:tcPr>
          <w:p w14:paraId="7F7AB3BB" w14:textId="77777777" w:rsidR="003A6BA9" w:rsidRPr="00627F30" w:rsidRDefault="000F756E" w:rsidP="00544E1B">
            <w:pPr>
              <w:spacing w:before="120"/>
              <w:jc w:val="center"/>
              <w:rPr>
                <w:b/>
                <w:sz w:val="24"/>
                <w:szCs w:val="24"/>
              </w:rPr>
            </w:pPr>
            <w:r>
              <w:rPr>
                <w:b/>
                <w:sz w:val="24"/>
                <w:szCs w:val="24"/>
              </w:rPr>
              <w:t>Accident/Injury Reporting &amp; Procedure</w:t>
            </w:r>
          </w:p>
        </w:tc>
        <w:tc>
          <w:tcPr>
            <w:tcW w:w="2394" w:type="dxa"/>
          </w:tcPr>
          <w:p w14:paraId="7F7AB3BC" w14:textId="77777777" w:rsidR="003A6BA9" w:rsidRPr="0092737C" w:rsidRDefault="003A6BA9" w:rsidP="00D91AD7">
            <w:pPr>
              <w:spacing w:before="120"/>
              <w:rPr>
                <w:sz w:val="28"/>
                <w:szCs w:val="28"/>
              </w:rPr>
            </w:pPr>
            <w:r>
              <w:rPr>
                <w:sz w:val="28"/>
                <w:szCs w:val="28"/>
              </w:rPr>
              <w:t xml:space="preserve">Page: 1 of </w:t>
            </w:r>
            <w:r w:rsidR="00D91AD7">
              <w:rPr>
                <w:sz w:val="28"/>
                <w:szCs w:val="28"/>
              </w:rPr>
              <w:t>6</w:t>
            </w:r>
          </w:p>
        </w:tc>
      </w:tr>
      <w:tr w:rsidR="003A6BA9" w14:paraId="7F7AB3C0" w14:textId="77777777" w:rsidTr="00AA125B">
        <w:tc>
          <w:tcPr>
            <w:tcW w:w="4788" w:type="dxa"/>
            <w:gridSpan w:val="2"/>
          </w:tcPr>
          <w:p w14:paraId="7F7AB3BE" w14:textId="29E487CD" w:rsidR="003A6BA9" w:rsidRPr="0092737C" w:rsidRDefault="003A6BA9" w:rsidP="00C63A73">
            <w:pPr>
              <w:spacing w:before="120"/>
              <w:rPr>
                <w:sz w:val="24"/>
                <w:szCs w:val="24"/>
              </w:rPr>
            </w:pPr>
            <w:r>
              <w:rPr>
                <w:sz w:val="24"/>
                <w:szCs w:val="24"/>
              </w:rPr>
              <w:t>EFFECTIVE</w:t>
            </w:r>
            <w:r w:rsidRPr="0092737C">
              <w:rPr>
                <w:sz w:val="24"/>
                <w:szCs w:val="24"/>
              </w:rPr>
              <w:t xml:space="preserve">: </w:t>
            </w:r>
            <w:r w:rsidR="007A0241">
              <w:rPr>
                <w:sz w:val="24"/>
                <w:szCs w:val="24"/>
              </w:rPr>
              <w:t>1</w:t>
            </w:r>
            <w:r w:rsidRPr="0092737C">
              <w:rPr>
                <w:sz w:val="24"/>
                <w:szCs w:val="24"/>
              </w:rPr>
              <w:t>0</w:t>
            </w:r>
            <w:r w:rsidR="007A0241">
              <w:rPr>
                <w:sz w:val="24"/>
                <w:szCs w:val="24"/>
              </w:rPr>
              <w:t>/1</w:t>
            </w:r>
            <w:r w:rsidR="00C63A73">
              <w:rPr>
                <w:sz w:val="24"/>
                <w:szCs w:val="24"/>
              </w:rPr>
              <w:t>4</w:t>
            </w:r>
            <w:r w:rsidRPr="0092737C">
              <w:rPr>
                <w:sz w:val="24"/>
                <w:szCs w:val="24"/>
              </w:rPr>
              <w:t>/2019</w:t>
            </w:r>
          </w:p>
        </w:tc>
        <w:tc>
          <w:tcPr>
            <w:tcW w:w="4788" w:type="dxa"/>
            <w:gridSpan w:val="2"/>
          </w:tcPr>
          <w:p w14:paraId="7F7AB3BF" w14:textId="2F708D45" w:rsidR="003A6BA9" w:rsidRPr="0092737C" w:rsidRDefault="003A6BA9" w:rsidP="00AA125B">
            <w:pPr>
              <w:spacing w:before="120"/>
              <w:rPr>
                <w:sz w:val="24"/>
                <w:szCs w:val="24"/>
              </w:rPr>
            </w:pPr>
            <w:r w:rsidRPr="0092737C">
              <w:rPr>
                <w:sz w:val="24"/>
                <w:szCs w:val="24"/>
              </w:rPr>
              <w:t xml:space="preserve">Authorized: </w:t>
            </w:r>
            <w:r w:rsidR="00192881">
              <w:rPr>
                <w:sz w:val="24"/>
                <w:szCs w:val="24"/>
              </w:rPr>
              <w:t>Board of Directors</w:t>
            </w:r>
          </w:p>
        </w:tc>
      </w:tr>
      <w:tr w:rsidR="003A6BA9" w14:paraId="7F7AB3C3" w14:textId="77777777" w:rsidTr="00AA125B">
        <w:tc>
          <w:tcPr>
            <w:tcW w:w="4788" w:type="dxa"/>
            <w:gridSpan w:val="2"/>
          </w:tcPr>
          <w:p w14:paraId="7F7AB3C1" w14:textId="77777777" w:rsidR="003A6BA9" w:rsidRPr="0092737C" w:rsidRDefault="003A6BA9" w:rsidP="00AA125B">
            <w:pPr>
              <w:spacing w:before="120"/>
              <w:rPr>
                <w:sz w:val="24"/>
                <w:szCs w:val="24"/>
              </w:rPr>
            </w:pPr>
            <w:r>
              <w:rPr>
                <w:sz w:val="24"/>
                <w:szCs w:val="24"/>
              </w:rPr>
              <w:t>REVISED:</w:t>
            </w:r>
          </w:p>
        </w:tc>
        <w:tc>
          <w:tcPr>
            <w:tcW w:w="4788" w:type="dxa"/>
            <w:gridSpan w:val="2"/>
          </w:tcPr>
          <w:p w14:paraId="7F7AB3C2" w14:textId="77777777" w:rsidR="003A6BA9" w:rsidRPr="0092737C" w:rsidRDefault="003A6BA9" w:rsidP="00AA125B">
            <w:pPr>
              <w:spacing w:before="120"/>
              <w:rPr>
                <w:sz w:val="24"/>
                <w:szCs w:val="24"/>
              </w:rPr>
            </w:pPr>
          </w:p>
        </w:tc>
      </w:tr>
    </w:tbl>
    <w:p w14:paraId="7F7AB3C4" w14:textId="681B7F11" w:rsidR="003A6BA9" w:rsidRDefault="003A6BA9" w:rsidP="003A6BA9">
      <w:pPr>
        <w:spacing w:before="240" w:after="0"/>
        <w:rPr>
          <w:b/>
          <w:sz w:val="28"/>
          <w:szCs w:val="28"/>
        </w:rPr>
      </w:pPr>
      <w:r>
        <w:rPr>
          <w:b/>
          <w:sz w:val="28"/>
          <w:szCs w:val="28"/>
        </w:rPr>
        <w:t>100.</w:t>
      </w:r>
      <w:r w:rsidR="0022159A">
        <w:rPr>
          <w:b/>
          <w:sz w:val="28"/>
          <w:szCs w:val="28"/>
        </w:rPr>
        <w:t>1</w:t>
      </w:r>
      <w:r w:rsidR="00572A09">
        <w:rPr>
          <w:b/>
          <w:sz w:val="28"/>
          <w:szCs w:val="28"/>
        </w:rPr>
        <w:t>5</w:t>
      </w:r>
      <w:r>
        <w:rPr>
          <w:b/>
          <w:sz w:val="28"/>
          <w:szCs w:val="28"/>
        </w:rPr>
        <w:t>.01</w:t>
      </w:r>
      <w:r>
        <w:rPr>
          <w:b/>
          <w:sz w:val="28"/>
          <w:szCs w:val="28"/>
        </w:rPr>
        <w:tab/>
      </w:r>
      <w:r w:rsidR="00E64418">
        <w:rPr>
          <w:b/>
          <w:sz w:val="28"/>
          <w:szCs w:val="28"/>
        </w:rPr>
        <w:t>Purpose</w:t>
      </w:r>
    </w:p>
    <w:p w14:paraId="7F7AB3C5" w14:textId="77777777" w:rsidR="00A5627B" w:rsidRDefault="00A5627B" w:rsidP="00267135">
      <w:pPr>
        <w:spacing w:before="120" w:after="0"/>
        <w:rPr>
          <w:sz w:val="24"/>
          <w:szCs w:val="24"/>
        </w:rPr>
      </w:pPr>
      <w:r w:rsidRPr="00A5627B">
        <w:rPr>
          <w:sz w:val="24"/>
          <w:szCs w:val="24"/>
        </w:rPr>
        <w:t xml:space="preserve">The purpose of this SOP is </w:t>
      </w:r>
      <w:r w:rsidR="00267135">
        <w:rPr>
          <w:sz w:val="24"/>
          <w:szCs w:val="24"/>
        </w:rPr>
        <w:t xml:space="preserve">to </w:t>
      </w:r>
      <w:r w:rsidR="000C0057" w:rsidRPr="000C0057">
        <w:rPr>
          <w:sz w:val="24"/>
          <w:szCs w:val="24"/>
        </w:rPr>
        <w:t>establish policies and procedures for minimum reporting standards with</w:t>
      </w:r>
      <w:r w:rsidR="000C0057">
        <w:rPr>
          <w:sz w:val="24"/>
          <w:szCs w:val="24"/>
        </w:rPr>
        <w:t xml:space="preserve"> </w:t>
      </w:r>
      <w:r w:rsidR="000C0057" w:rsidRPr="000C0057">
        <w:rPr>
          <w:sz w:val="24"/>
          <w:szCs w:val="24"/>
        </w:rPr>
        <w:t>regards to accidents, collisions, incidents, injuries and near misses</w:t>
      </w:r>
      <w:r w:rsidRPr="00A5627B">
        <w:rPr>
          <w:sz w:val="24"/>
          <w:szCs w:val="24"/>
        </w:rPr>
        <w:t xml:space="preserve">. </w:t>
      </w:r>
    </w:p>
    <w:p w14:paraId="7F7AB3C6" w14:textId="08FA1864" w:rsidR="003A6BA9" w:rsidRPr="004572DC" w:rsidRDefault="003A6BA9" w:rsidP="00A5627B">
      <w:pPr>
        <w:spacing w:before="240" w:after="0"/>
        <w:rPr>
          <w:b/>
          <w:sz w:val="28"/>
          <w:szCs w:val="28"/>
        </w:rPr>
      </w:pPr>
      <w:r w:rsidRPr="004572DC">
        <w:rPr>
          <w:b/>
          <w:sz w:val="28"/>
          <w:szCs w:val="28"/>
        </w:rPr>
        <w:t>100.</w:t>
      </w:r>
      <w:r w:rsidR="0022159A">
        <w:rPr>
          <w:b/>
          <w:sz w:val="28"/>
          <w:szCs w:val="28"/>
        </w:rPr>
        <w:t>1</w:t>
      </w:r>
      <w:r w:rsidR="00572A09">
        <w:rPr>
          <w:b/>
          <w:sz w:val="28"/>
          <w:szCs w:val="28"/>
        </w:rPr>
        <w:t>5</w:t>
      </w:r>
      <w:r w:rsidRPr="004572DC">
        <w:rPr>
          <w:b/>
          <w:sz w:val="28"/>
          <w:szCs w:val="28"/>
        </w:rPr>
        <w:t>.02</w:t>
      </w:r>
      <w:r w:rsidRPr="004572DC">
        <w:rPr>
          <w:b/>
          <w:sz w:val="28"/>
          <w:szCs w:val="28"/>
        </w:rPr>
        <w:tab/>
      </w:r>
      <w:r w:rsidR="000C0057">
        <w:rPr>
          <w:b/>
          <w:sz w:val="28"/>
          <w:szCs w:val="28"/>
        </w:rPr>
        <w:t>Definitions</w:t>
      </w:r>
    </w:p>
    <w:p w14:paraId="7F7AB3C7" w14:textId="77777777" w:rsidR="000C0057" w:rsidRPr="000C0057" w:rsidRDefault="000C0057" w:rsidP="00267135">
      <w:pPr>
        <w:spacing w:before="120" w:after="0"/>
        <w:rPr>
          <w:sz w:val="24"/>
          <w:szCs w:val="24"/>
        </w:rPr>
      </w:pPr>
      <w:r w:rsidRPr="000C0057">
        <w:rPr>
          <w:sz w:val="24"/>
          <w:szCs w:val="24"/>
        </w:rPr>
        <w:t>The following definitions shall be used for the purpose of this SOP.</w:t>
      </w:r>
    </w:p>
    <w:p w14:paraId="7F7AB3C8" w14:textId="3B62A5C7" w:rsidR="000C0057" w:rsidRPr="00BF4A6F" w:rsidRDefault="000C0057" w:rsidP="00267135">
      <w:pPr>
        <w:pStyle w:val="ListParagraph"/>
        <w:numPr>
          <w:ilvl w:val="0"/>
          <w:numId w:val="45"/>
        </w:numPr>
        <w:spacing w:before="120" w:after="0"/>
        <w:rPr>
          <w:sz w:val="24"/>
          <w:szCs w:val="24"/>
        </w:rPr>
      </w:pPr>
      <w:r w:rsidRPr="00BF4A6F">
        <w:rPr>
          <w:b/>
          <w:sz w:val="24"/>
          <w:szCs w:val="24"/>
        </w:rPr>
        <w:t>Accident</w:t>
      </w:r>
      <w:r w:rsidR="00044A18">
        <w:rPr>
          <w:b/>
          <w:sz w:val="24"/>
          <w:szCs w:val="24"/>
        </w:rPr>
        <w:t>:</w:t>
      </w:r>
      <w:r w:rsidRPr="00BF4A6F">
        <w:rPr>
          <w:sz w:val="24"/>
          <w:szCs w:val="24"/>
        </w:rPr>
        <w:t xml:space="preserve"> OSHA defines an accident as an undesire</w:t>
      </w:r>
      <w:r w:rsidR="00BF4A6F" w:rsidRPr="00BF4A6F">
        <w:rPr>
          <w:sz w:val="24"/>
          <w:szCs w:val="24"/>
        </w:rPr>
        <w:t>d</w:t>
      </w:r>
      <w:r w:rsidRPr="00BF4A6F">
        <w:rPr>
          <w:sz w:val="24"/>
          <w:szCs w:val="24"/>
        </w:rPr>
        <w:t xml:space="preserve"> event that results in personal injury or</w:t>
      </w:r>
      <w:r w:rsidR="00BF4A6F" w:rsidRPr="00BF4A6F">
        <w:rPr>
          <w:sz w:val="24"/>
          <w:szCs w:val="24"/>
        </w:rPr>
        <w:t xml:space="preserve"> </w:t>
      </w:r>
      <w:r w:rsidRPr="00BF4A6F">
        <w:rPr>
          <w:sz w:val="24"/>
          <w:szCs w:val="24"/>
        </w:rPr>
        <w:t>property damage.</w:t>
      </w:r>
    </w:p>
    <w:p w14:paraId="7F7AB3C9" w14:textId="7E015F0F" w:rsidR="000C0057" w:rsidRPr="00BF4A6F" w:rsidRDefault="000C0057" w:rsidP="00BF4A6F">
      <w:pPr>
        <w:pStyle w:val="ListParagraph"/>
        <w:numPr>
          <w:ilvl w:val="0"/>
          <w:numId w:val="45"/>
        </w:numPr>
        <w:spacing w:before="240" w:after="0"/>
        <w:rPr>
          <w:sz w:val="24"/>
          <w:szCs w:val="24"/>
        </w:rPr>
      </w:pPr>
      <w:r w:rsidRPr="00BF4A6F">
        <w:rPr>
          <w:b/>
          <w:sz w:val="24"/>
          <w:szCs w:val="24"/>
        </w:rPr>
        <w:t>Collision (Traffic)</w:t>
      </w:r>
      <w:r w:rsidR="00044A18">
        <w:rPr>
          <w:b/>
          <w:sz w:val="24"/>
          <w:szCs w:val="24"/>
        </w:rPr>
        <w:t>:</w:t>
      </w:r>
      <w:r w:rsidRPr="00BF4A6F">
        <w:rPr>
          <w:sz w:val="24"/>
          <w:szCs w:val="24"/>
        </w:rPr>
        <w:t xml:space="preserve"> A traffic collision, also known as a motor vehicle collision (MVC), occurs</w:t>
      </w:r>
      <w:r w:rsidR="00BF4A6F" w:rsidRPr="00BF4A6F">
        <w:rPr>
          <w:sz w:val="24"/>
          <w:szCs w:val="24"/>
        </w:rPr>
        <w:t xml:space="preserve"> </w:t>
      </w:r>
      <w:r w:rsidRPr="00BF4A6F">
        <w:rPr>
          <w:sz w:val="24"/>
          <w:szCs w:val="24"/>
        </w:rPr>
        <w:t>when a vehicle collides or impacts with another vehicle, pedestrian, animal, road debris or other</w:t>
      </w:r>
      <w:r w:rsidR="00BF4A6F" w:rsidRPr="00BF4A6F">
        <w:rPr>
          <w:sz w:val="24"/>
          <w:szCs w:val="24"/>
        </w:rPr>
        <w:t xml:space="preserve"> </w:t>
      </w:r>
      <w:r w:rsidRPr="00BF4A6F">
        <w:rPr>
          <w:sz w:val="24"/>
          <w:szCs w:val="24"/>
        </w:rPr>
        <w:t>stationary obstruction, such as a tree, sign or utility pole. Traffic collisions may result in injury,</w:t>
      </w:r>
      <w:r w:rsidR="00BF4A6F" w:rsidRPr="00BF4A6F">
        <w:rPr>
          <w:sz w:val="24"/>
          <w:szCs w:val="24"/>
        </w:rPr>
        <w:t xml:space="preserve"> </w:t>
      </w:r>
      <w:r w:rsidRPr="00BF4A6F">
        <w:rPr>
          <w:sz w:val="24"/>
          <w:szCs w:val="24"/>
        </w:rPr>
        <w:t>death and or property damage.</w:t>
      </w:r>
    </w:p>
    <w:p w14:paraId="7F7AB3CA" w14:textId="4D99DA70" w:rsidR="000C0057" w:rsidRPr="00BF4A6F" w:rsidRDefault="000C0057" w:rsidP="00BF4A6F">
      <w:pPr>
        <w:pStyle w:val="ListParagraph"/>
        <w:numPr>
          <w:ilvl w:val="0"/>
          <w:numId w:val="45"/>
        </w:numPr>
        <w:spacing w:before="240" w:after="0"/>
        <w:rPr>
          <w:sz w:val="24"/>
          <w:szCs w:val="24"/>
        </w:rPr>
      </w:pPr>
      <w:r w:rsidRPr="00BF4A6F">
        <w:rPr>
          <w:b/>
          <w:sz w:val="24"/>
          <w:szCs w:val="24"/>
        </w:rPr>
        <w:t>Incident</w:t>
      </w:r>
      <w:r w:rsidR="00044A18">
        <w:rPr>
          <w:b/>
          <w:sz w:val="24"/>
          <w:szCs w:val="24"/>
        </w:rPr>
        <w:t>:</w:t>
      </w:r>
      <w:r w:rsidRPr="00BF4A6F">
        <w:rPr>
          <w:sz w:val="24"/>
          <w:szCs w:val="24"/>
        </w:rPr>
        <w:t xml:space="preserve"> An incident is an occurrence of an </w:t>
      </w:r>
      <w:r w:rsidR="00BF4A6F" w:rsidRPr="00BF4A6F">
        <w:rPr>
          <w:sz w:val="24"/>
          <w:szCs w:val="24"/>
        </w:rPr>
        <w:t>unusual</w:t>
      </w:r>
      <w:r w:rsidRPr="00BF4A6F">
        <w:rPr>
          <w:sz w:val="24"/>
          <w:szCs w:val="24"/>
        </w:rPr>
        <w:t xml:space="preserve"> event, apparently of minor significance.</w:t>
      </w:r>
      <w:r w:rsidR="00BF4A6F" w:rsidRPr="00BF4A6F">
        <w:rPr>
          <w:sz w:val="24"/>
          <w:szCs w:val="24"/>
        </w:rPr>
        <w:t xml:space="preserve"> </w:t>
      </w:r>
      <w:r w:rsidRPr="00BF4A6F">
        <w:rPr>
          <w:sz w:val="24"/>
          <w:szCs w:val="24"/>
        </w:rPr>
        <w:t>An incident in the context of health, safety and environment is the occurrence of any unintended</w:t>
      </w:r>
      <w:r w:rsidR="00BF4A6F" w:rsidRPr="00BF4A6F">
        <w:rPr>
          <w:sz w:val="24"/>
          <w:szCs w:val="24"/>
        </w:rPr>
        <w:t xml:space="preserve"> </w:t>
      </w:r>
      <w:r w:rsidRPr="00BF4A6F">
        <w:rPr>
          <w:sz w:val="24"/>
          <w:szCs w:val="24"/>
        </w:rPr>
        <w:t>event that disturbs normal operations. OSHA defines and incident as an unplanned, undesired</w:t>
      </w:r>
      <w:r w:rsidR="00BF4A6F" w:rsidRPr="00BF4A6F">
        <w:rPr>
          <w:sz w:val="24"/>
          <w:szCs w:val="24"/>
        </w:rPr>
        <w:t xml:space="preserve"> </w:t>
      </w:r>
      <w:r w:rsidRPr="00BF4A6F">
        <w:rPr>
          <w:sz w:val="24"/>
          <w:szCs w:val="24"/>
        </w:rPr>
        <w:t>event that adversely affects the completion of a task.</w:t>
      </w:r>
    </w:p>
    <w:p w14:paraId="7F7AB3CB" w14:textId="11C93419" w:rsidR="000C0057" w:rsidRPr="00BF4A6F" w:rsidRDefault="000C0057" w:rsidP="00BF4A6F">
      <w:pPr>
        <w:pStyle w:val="ListParagraph"/>
        <w:numPr>
          <w:ilvl w:val="0"/>
          <w:numId w:val="45"/>
        </w:numPr>
        <w:spacing w:before="240" w:after="0"/>
        <w:rPr>
          <w:sz w:val="24"/>
          <w:szCs w:val="24"/>
        </w:rPr>
      </w:pPr>
      <w:r w:rsidRPr="00BF4A6F">
        <w:rPr>
          <w:b/>
          <w:sz w:val="24"/>
          <w:szCs w:val="24"/>
        </w:rPr>
        <w:t>Injury</w:t>
      </w:r>
      <w:r w:rsidR="00044A18">
        <w:rPr>
          <w:b/>
          <w:sz w:val="24"/>
          <w:szCs w:val="24"/>
        </w:rPr>
        <w:t>:</w:t>
      </w:r>
      <w:r w:rsidRPr="00BF4A6F">
        <w:rPr>
          <w:sz w:val="24"/>
          <w:szCs w:val="24"/>
        </w:rPr>
        <w:t xml:space="preserve"> Damage, los</w:t>
      </w:r>
      <w:r w:rsidR="00BF4A6F" w:rsidRPr="00BF4A6F">
        <w:rPr>
          <w:sz w:val="24"/>
          <w:szCs w:val="24"/>
        </w:rPr>
        <w:t>s or harm to, or suffered by a p</w:t>
      </w:r>
      <w:r w:rsidRPr="00BF4A6F">
        <w:rPr>
          <w:sz w:val="24"/>
          <w:szCs w:val="24"/>
        </w:rPr>
        <w:t>erson or animal.</w:t>
      </w:r>
    </w:p>
    <w:p w14:paraId="7F7AB3CC" w14:textId="7363C845" w:rsidR="000C0057" w:rsidRPr="00BF4A6F" w:rsidRDefault="000C0057" w:rsidP="00BF4A6F">
      <w:pPr>
        <w:pStyle w:val="ListParagraph"/>
        <w:numPr>
          <w:ilvl w:val="0"/>
          <w:numId w:val="45"/>
        </w:numPr>
        <w:spacing w:before="240" w:after="0"/>
        <w:rPr>
          <w:sz w:val="24"/>
          <w:szCs w:val="24"/>
        </w:rPr>
      </w:pPr>
      <w:r w:rsidRPr="00BF4A6F">
        <w:rPr>
          <w:b/>
          <w:sz w:val="24"/>
          <w:szCs w:val="24"/>
        </w:rPr>
        <w:t>Loss</w:t>
      </w:r>
      <w:r w:rsidR="00044A18">
        <w:rPr>
          <w:b/>
          <w:sz w:val="24"/>
          <w:szCs w:val="24"/>
        </w:rPr>
        <w:t>:</w:t>
      </w:r>
      <w:r w:rsidRPr="00BF4A6F">
        <w:rPr>
          <w:sz w:val="24"/>
          <w:szCs w:val="24"/>
        </w:rPr>
        <w:t xml:space="preserve"> Damage or des</w:t>
      </w:r>
      <w:r w:rsidR="00BF4A6F" w:rsidRPr="00BF4A6F">
        <w:rPr>
          <w:sz w:val="24"/>
          <w:szCs w:val="24"/>
        </w:rPr>
        <w:t>truction of property or an asse</w:t>
      </w:r>
      <w:r w:rsidRPr="00BF4A6F">
        <w:rPr>
          <w:sz w:val="24"/>
          <w:szCs w:val="24"/>
        </w:rPr>
        <w:t>t.</w:t>
      </w:r>
    </w:p>
    <w:p w14:paraId="7F7AB3CD" w14:textId="7353C00E" w:rsidR="000C0057" w:rsidRPr="00BF4A6F" w:rsidRDefault="000C0057" w:rsidP="00BF4A6F">
      <w:pPr>
        <w:pStyle w:val="ListParagraph"/>
        <w:numPr>
          <w:ilvl w:val="0"/>
          <w:numId w:val="45"/>
        </w:numPr>
        <w:spacing w:before="240" w:after="0"/>
        <w:rPr>
          <w:sz w:val="24"/>
          <w:szCs w:val="24"/>
        </w:rPr>
      </w:pPr>
      <w:r w:rsidRPr="00BF4A6F">
        <w:rPr>
          <w:b/>
          <w:sz w:val="24"/>
          <w:szCs w:val="24"/>
        </w:rPr>
        <w:t>Near Miss</w:t>
      </w:r>
      <w:r w:rsidR="00044A18">
        <w:rPr>
          <w:b/>
          <w:sz w:val="24"/>
          <w:szCs w:val="24"/>
        </w:rPr>
        <w:t>:</w:t>
      </w:r>
      <w:r w:rsidRPr="00BF4A6F">
        <w:rPr>
          <w:sz w:val="24"/>
          <w:szCs w:val="24"/>
        </w:rPr>
        <w:t xml:space="preserve"> OSHA defines a near miss as an incident in which no property was damaged and</w:t>
      </w:r>
      <w:r w:rsidR="00BF4A6F" w:rsidRPr="00BF4A6F">
        <w:rPr>
          <w:sz w:val="24"/>
          <w:szCs w:val="24"/>
        </w:rPr>
        <w:t xml:space="preserve"> </w:t>
      </w:r>
      <w:r w:rsidRPr="00BF4A6F">
        <w:rPr>
          <w:sz w:val="24"/>
          <w:szCs w:val="24"/>
        </w:rPr>
        <w:t>no personal injury was sustained, but where, given a slight shift in time or position, damage or</w:t>
      </w:r>
      <w:r w:rsidR="00BF4A6F" w:rsidRPr="00BF4A6F">
        <w:rPr>
          <w:sz w:val="24"/>
          <w:szCs w:val="24"/>
        </w:rPr>
        <w:t xml:space="preserve"> </w:t>
      </w:r>
      <w:r w:rsidRPr="00BF4A6F">
        <w:rPr>
          <w:sz w:val="24"/>
          <w:szCs w:val="24"/>
        </w:rPr>
        <w:t>injury easily could have occurred.</w:t>
      </w:r>
    </w:p>
    <w:p w14:paraId="7F7AB3CE" w14:textId="508B45F0" w:rsidR="000C0057" w:rsidRPr="00BF4A6F" w:rsidRDefault="000C0057" w:rsidP="00BF4A6F">
      <w:pPr>
        <w:pStyle w:val="ListParagraph"/>
        <w:numPr>
          <w:ilvl w:val="0"/>
          <w:numId w:val="45"/>
        </w:numPr>
        <w:spacing w:before="240" w:after="0"/>
        <w:rPr>
          <w:sz w:val="24"/>
          <w:szCs w:val="24"/>
        </w:rPr>
      </w:pPr>
      <w:r w:rsidRPr="00BF4A6F">
        <w:rPr>
          <w:b/>
          <w:sz w:val="24"/>
          <w:szCs w:val="24"/>
        </w:rPr>
        <w:t>Occupational Exposure (OSHA 1910.1030)</w:t>
      </w:r>
      <w:r w:rsidR="00044A18">
        <w:rPr>
          <w:b/>
          <w:sz w:val="24"/>
          <w:szCs w:val="24"/>
        </w:rPr>
        <w:t>:</w:t>
      </w:r>
      <w:r w:rsidR="00BF4A6F" w:rsidRPr="00BF4A6F">
        <w:rPr>
          <w:sz w:val="24"/>
          <w:szCs w:val="24"/>
        </w:rPr>
        <w:t xml:space="preserve"> </w:t>
      </w:r>
      <w:r w:rsidRPr="00BF4A6F">
        <w:rPr>
          <w:sz w:val="24"/>
          <w:szCs w:val="24"/>
        </w:rPr>
        <w:t xml:space="preserve">Occupational </w:t>
      </w:r>
      <w:r w:rsidR="00BF4A6F" w:rsidRPr="00BF4A6F">
        <w:rPr>
          <w:sz w:val="24"/>
          <w:szCs w:val="24"/>
        </w:rPr>
        <w:t>e</w:t>
      </w:r>
      <w:r w:rsidRPr="00BF4A6F">
        <w:rPr>
          <w:sz w:val="24"/>
          <w:szCs w:val="24"/>
        </w:rPr>
        <w:t>xposure means reasonably</w:t>
      </w:r>
      <w:r w:rsidR="00BF4A6F" w:rsidRPr="00BF4A6F">
        <w:rPr>
          <w:sz w:val="24"/>
          <w:szCs w:val="24"/>
        </w:rPr>
        <w:t xml:space="preserve"> </w:t>
      </w:r>
      <w:r w:rsidRPr="00BF4A6F">
        <w:rPr>
          <w:sz w:val="24"/>
          <w:szCs w:val="24"/>
        </w:rPr>
        <w:t>anticipated skin, eye, mucous membrane, or parenteral contact with blood or other potentially</w:t>
      </w:r>
      <w:r w:rsidR="00BF4A6F" w:rsidRPr="00BF4A6F">
        <w:rPr>
          <w:sz w:val="24"/>
          <w:szCs w:val="24"/>
        </w:rPr>
        <w:t xml:space="preserve"> </w:t>
      </w:r>
      <w:r w:rsidRPr="00BF4A6F">
        <w:rPr>
          <w:sz w:val="24"/>
          <w:szCs w:val="24"/>
        </w:rPr>
        <w:t xml:space="preserve">infectious materials that may result from the performance of an employee’s duties. </w:t>
      </w:r>
    </w:p>
    <w:p w14:paraId="7F7AB3CF" w14:textId="121BF654" w:rsidR="00A5627B" w:rsidRPr="00BF4A6F" w:rsidRDefault="000C0057" w:rsidP="00BF4A6F">
      <w:pPr>
        <w:pStyle w:val="ListParagraph"/>
        <w:numPr>
          <w:ilvl w:val="0"/>
          <w:numId w:val="45"/>
        </w:numPr>
        <w:spacing w:before="240" w:after="0"/>
        <w:rPr>
          <w:sz w:val="24"/>
          <w:szCs w:val="24"/>
        </w:rPr>
      </w:pPr>
      <w:r w:rsidRPr="00BF4A6F">
        <w:rPr>
          <w:b/>
          <w:sz w:val="24"/>
          <w:szCs w:val="24"/>
        </w:rPr>
        <w:lastRenderedPageBreak/>
        <w:t>Sentinel Event</w:t>
      </w:r>
      <w:r w:rsidR="00044A18">
        <w:rPr>
          <w:b/>
          <w:sz w:val="24"/>
          <w:szCs w:val="24"/>
        </w:rPr>
        <w:t>:</w:t>
      </w:r>
      <w:bookmarkStart w:id="0" w:name="_GoBack"/>
      <w:bookmarkEnd w:id="0"/>
      <w:r w:rsidRPr="00BF4A6F">
        <w:rPr>
          <w:sz w:val="24"/>
          <w:szCs w:val="24"/>
        </w:rPr>
        <w:t xml:space="preserve"> A s</w:t>
      </w:r>
      <w:r w:rsidR="00BF4A6F" w:rsidRPr="00BF4A6F">
        <w:rPr>
          <w:sz w:val="24"/>
          <w:szCs w:val="24"/>
        </w:rPr>
        <w:t>entinel event as an unanticipat</w:t>
      </w:r>
      <w:r w:rsidRPr="00BF4A6F">
        <w:rPr>
          <w:sz w:val="24"/>
          <w:szCs w:val="24"/>
        </w:rPr>
        <w:t>ed event in the work place resulting in death</w:t>
      </w:r>
      <w:r w:rsidR="00BF4A6F" w:rsidRPr="00BF4A6F">
        <w:rPr>
          <w:sz w:val="24"/>
          <w:szCs w:val="24"/>
        </w:rPr>
        <w:t xml:space="preserve"> </w:t>
      </w:r>
      <w:r w:rsidRPr="00BF4A6F">
        <w:rPr>
          <w:sz w:val="24"/>
          <w:szCs w:val="24"/>
        </w:rPr>
        <w:t xml:space="preserve">or serious physical or psychological injury to an employee or patient/s, not related to the </w:t>
      </w:r>
      <w:r w:rsidR="00BF4A6F" w:rsidRPr="00BF4A6F">
        <w:rPr>
          <w:sz w:val="24"/>
          <w:szCs w:val="24"/>
        </w:rPr>
        <w:t>n</w:t>
      </w:r>
      <w:r w:rsidRPr="00BF4A6F">
        <w:rPr>
          <w:sz w:val="24"/>
          <w:szCs w:val="24"/>
        </w:rPr>
        <w:t>atural</w:t>
      </w:r>
      <w:r w:rsidR="00BF4A6F" w:rsidRPr="00BF4A6F">
        <w:rPr>
          <w:sz w:val="24"/>
          <w:szCs w:val="24"/>
        </w:rPr>
        <w:t xml:space="preserve"> </w:t>
      </w:r>
      <w:r w:rsidRPr="00BF4A6F">
        <w:rPr>
          <w:sz w:val="24"/>
          <w:szCs w:val="24"/>
        </w:rPr>
        <w:t xml:space="preserve">course of </w:t>
      </w:r>
      <w:r w:rsidR="00267135">
        <w:rPr>
          <w:sz w:val="24"/>
          <w:szCs w:val="24"/>
        </w:rPr>
        <w:t xml:space="preserve">duty or the patient’s illness. </w:t>
      </w:r>
    </w:p>
    <w:p w14:paraId="7F7AB3D0" w14:textId="26802711" w:rsidR="00452377" w:rsidRDefault="00452377" w:rsidP="00A5627B">
      <w:pPr>
        <w:spacing w:before="240" w:after="0"/>
        <w:rPr>
          <w:b/>
          <w:sz w:val="28"/>
          <w:szCs w:val="28"/>
        </w:rPr>
      </w:pPr>
      <w:r w:rsidRPr="00780E2E">
        <w:rPr>
          <w:b/>
          <w:sz w:val="28"/>
          <w:szCs w:val="28"/>
        </w:rPr>
        <w:t>100.</w:t>
      </w:r>
      <w:r w:rsidR="0022159A">
        <w:rPr>
          <w:b/>
          <w:sz w:val="28"/>
          <w:szCs w:val="28"/>
        </w:rPr>
        <w:t>1</w:t>
      </w:r>
      <w:r w:rsidR="00572A09">
        <w:rPr>
          <w:b/>
          <w:sz w:val="28"/>
          <w:szCs w:val="28"/>
        </w:rPr>
        <w:t>5</w:t>
      </w:r>
      <w:r w:rsidRPr="00780E2E">
        <w:rPr>
          <w:b/>
          <w:sz w:val="28"/>
          <w:szCs w:val="28"/>
        </w:rPr>
        <w:t>.03</w:t>
      </w:r>
      <w:r w:rsidRPr="00780E2E">
        <w:rPr>
          <w:b/>
          <w:sz w:val="28"/>
          <w:szCs w:val="28"/>
        </w:rPr>
        <w:tab/>
      </w:r>
      <w:r w:rsidR="00733E31">
        <w:rPr>
          <w:b/>
          <w:sz w:val="28"/>
          <w:szCs w:val="28"/>
        </w:rPr>
        <w:t>Policy</w:t>
      </w:r>
    </w:p>
    <w:p w14:paraId="7F7AB3D1" w14:textId="77777777" w:rsidR="00BF4A6F" w:rsidRPr="00BF4A6F" w:rsidRDefault="00BF4A6F" w:rsidP="00267135">
      <w:pPr>
        <w:pStyle w:val="ListParagraph"/>
        <w:numPr>
          <w:ilvl w:val="0"/>
          <w:numId w:val="44"/>
        </w:numPr>
        <w:spacing w:before="120" w:after="0"/>
        <w:rPr>
          <w:sz w:val="24"/>
          <w:szCs w:val="24"/>
        </w:rPr>
      </w:pPr>
      <w:r w:rsidRPr="00BF4A6F">
        <w:rPr>
          <w:sz w:val="24"/>
          <w:szCs w:val="24"/>
        </w:rPr>
        <w:t>All accidents, incidents, injuries, near misses, occupational exposures and sentinel events require reporting.</w:t>
      </w:r>
    </w:p>
    <w:p w14:paraId="7F7AB3D2"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Reporting and associated paperwork shall be completed prior to the end of the employee and/or supervisor’s shift.</w:t>
      </w:r>
    </w:p>
    <w:p w14:paraId="7F7AB3D3"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Accidents, incidents and sentinel events that result in injury, death, and or property damage require immediate reporting.</w:t>
      </w:r>
    </w:p>
    <w:p w14:paraId="7F7AB3D4"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Traffic collisions, regardless of injury require immediate reporting and notification via phone call to the Duty Officer. Common road hazard incidents such as nails and chipped windshields require reporting however, are exempt from immediate notification.</w:t>
      </w:r>
    </w:p>
    <w:p w14:paraId="7F7AB3D5"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Accidents or incidents that result in property or asset loss in excess of $250 are included in the required reporting criteria.</w:t>
      </w:r>
    </w:p>
    <w:p w14:paraId="7F7AB3D6"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Reporting should be submitted in an electronic format. If an electronic reporting format is not available, hand written documents need to be legible.</w:t>
      </w:r>
    </w:p>
    <w:p w14:paraId="7F7AB3D7"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Texting is not an appropriate form of reporting and will not be accepted.</w:t>
      </w:r>
    </w:p>
    <w:p w14:paraId="7F7AB3D8" w14:textId="77777777" w:rsidR="00BF4A6F" w:rsidRPr="00BF4A6F" w:rsidRDefault="00BF4A6F" w:rsidP="00BF4A6F">
      <w:pPr>
        <w:pStyle w:val="ListParagraph"/>
        <w:numPr>
          <w:ilvl w:val="0"/>
          <w:numId w:val="44"/>
        </w:numPr>
        <w:spacing w:before="240" w:after="0"/>
        <w:rPr>
          <w:sz w:val="24"/>
          <w:szCs w:val="24"/>
        </w:rPr>
      </w:pPr>
      <w:r w:rsidRPr="00BF4A6F">
        <w:rPr>
          <w:sz w:val="24"/>
          <w:szCs w:val="24"/>
        </w:rPr>
        <w:t>When completing an Incident Report Form (IRF), each reporting employee is responsible for the completion and submission of their own form.</w:t>
      </w:r>
    </w:p>
    <w:p w14:paraId="7F7AB3D9" w14:textId="77777777" w:rsidR="00A5627B" w:rsidRDefault="00BF4A6F" w:rsidP="00BF4A6F">
      <w:pPr>
        <w:pStyle w:val="ListParagraph"/>
        <w:numPr>
          <w:ilvl w:val="0"/>
          <w:numId w:val="44"/>
        </w:numPr>
        <w:spacing w:before="240" w:after="0"/>
        <w:rPr>
          <w:sz w:val="24"/>
          <w:szCs w:val="24"/>
        </w:rPr>
      </w:pPr>
      <w:r w:rsidRPr="00BF4A6F">
        <w:rPr>
          <w:sz w:val="24"/>
          <w:szCs w:val="24"/>
        </w:rPr>
        <w:t>Reporting should never take precedence over the delivery of immediate medical care or life safety operations.</w:t>
      </w:r>
    </w:p>
    <w:p w14:paraId="7F7AB3DA" w14:textId="25F73D5F" w:rsidR="00267135" w:rsidRPr="00267135" w:rsidRDefault="00267135" w:rsidP="00BF4A6F">
      <w:pPr>
        <w:spacing w:before="240" w:after="0"/>
        <w:rPr>
          <w:b/>
          <w:sz w:val="28"/>
          <w:szCs w:val="28"/>
        </w:rPr>
      </w:pPr>
      <w:r w:rsidRPr="00267135">
        <w:rPr>
          <w:b/>
          <w:sz w:val="28"/>
          <w:szCs w:val="28"/>
        </w:rPr>
        <w:t>100.1</w:t>
      </w:r>
      <w:r w:rsidR="00572A09">
        <w:rPr>
          <w:b/>
          <w:sz w:val="28"/>
          <w:szCs w:val="28"/>
        </w:rPr>
        <w:t>5</w:t>
      </w:r>
      <w:r w:rsidRPr="00267135">
        <w:rPr>
          <w:b/>
          <w:sz w:val="28"/>
          <w:szCs w:val="28"/>
        </w:rPr>
        <w:t>.03</w:t>
      </w:r>
      <w:r w:rsidRPr="00267135">
        <w:rPr>
          <w:b/>
          <w:sz w:val="28"/>
          <w:szCs w:val="28"/>
        </w:rPr>
        <w:tab/>
        <w:t>Procedures Matrix</w:t>
      </w:r>
    </w:p>
    <w:p w14:paraId="7F7AB3DB" w14:textId="77777777" w:rsidR="00267135" w:rsidRPr="00F166C5" w:rsidRDefault="00267135" w:rsidP="00267135">
      <w:pPr>
        <w:pStyle w:val="ListParagraph"/>
        <w:numPr>
          <w:ilvl w:val="0"/>
          <w:numId w:val="46"/>
        </w:numPr>
        <w:spacing w:before="120" w:after="0"/>
        <w:rPr>
          <w:b/>
          <w:sz w:val="24"/>
          <w:szCs w:val="24"/>
        </w:rPr>
      </w:pPr>
      <w:r w:rsidRPr="00F166C5">
        <w:rPr>
          <w:b/>
          <w:sz w:val="24"/>
          <w:szCs w:val="24"/>
        </w:rPr>
        <w:t>Work Related Incident Reporting</w:t>
      </w:r>
    </w:p>
    <w:tbl>
      <w:tblPr>
        <w:tblStyle w:val="TableGrid"/>
        <w:tblW w:w="0" w:type="auto"/>
        <w:tblInd w:w="108" w:type="dxa"/>
        <w:tblLook w:val="04A0" w:firstRow="1" w:lastRow="0" w:firstColumn="1" w:lastColumn="0" w:noHBand="0" w:noVBand="1"/>
      </w:tblPr>
      <w:tblGrid>
        <w:gridCol w:w="3549"/>
        <w:gridCol w:w="2984"/>
        <w:gridCol w:w="2935"/>
      </w:tblGrid>
      <w:tr w:rsidR="00267135" w14:paraId="7F7AB3DF" w14:textId="77777777" w:rsidTr="00F166C5">
        <w:tc>
          <w:tcPr>
            <w:tcW w:w="3549" w:type="dxa"/>
            <w:shd w:val="clear" w:color="auto" w:fill="0000FF"/>
          </w:tcPr>
          <w:p w14:paraId="7F7AB3DC" w14:textId="77777777" w:rsidR="00267135" w:rsidRPr="00F166C5" w:rsidRDefault="00267135" w:rsidP="00267135">
            <w:pPr>
              <w:pStyle w:val="ListParagraph"/>
              <w:spacing w:before="120"/>
              <w:ind w:left="0"/>
              <w:rPr>
                <w:b/>
                <w:sz w:val="20"/>
                <w:szCs w:val="20"/>
              </w:rPr>
            </w:pPr>
            <w:r w:rsidRPr="00F166C5">
              <w:rPr>
                <w:b/>
                <w:sz w:val="20"/>
                <w:szCs w:val="20"/>
              </w:rPr>
              <w:t>Reporting Employee</w:t>
            </w:r>
          </w:p>
        </w:tc>
        <w:tc>
          <w:tcPr>
            <w:tcW w:w="2984" w:type="dxa"/>
            <w:shd w:val="clear" w:color="auto" w:fill="0000FF"/>
          </w:tcPr>
          <w:p w14:paraId="7F7AB3DD" w14:textId="77777777" w:rsidR="00267135" w:rsidRPr="00F166C5" w:rsidRDefault="00267135" w:rsidP="00267135">
            <w:pPr>
              <w:pStyle w:val="ListParagraph"/>
              <w:spacing w:before="120"/>
              <w:ind w:left="0"/>
              <w:rPr>
                <w:b/>
                <w:sz w:val="20"/>
                <w:szCs w:val="20"/>
              </w:rPr>
            </w:pPr>
            <w:r w:rsidRPr="00F166C5">
              <w:rPr>
                <w:b/>
                <w:sz w:val="20"/>
                <w:szCs w:val="20"/>
              </w:rPr>
              <w:t>Supervisor</w:t>
            </w:r>
          </w:p>
        </w:tc>
        <w:tc>
          <w:tcPr>
            <w:tcW w:w="2935" w:type="dxa"/>
            <w:shd w:val="clear" w:color="auto" w:fill="0000FF"/>
          </w:tcPr>
          <w:p w14:paraId="7F7AB3DE" w14:textId="77777777" w:rsidR="00267135" w:rsidRPr="00F166C5" w:rsidRDefault="00267135" w:rsidP="00267135">
            <w:pPr>
              <w:pStyle w:val="ListParagraph"/>
              <w:spacing w:before="120"/>
              <w:ind w:left="0"/>
              <w:rPr>
                <w:b/>
                <w:sz w:val="20"/>
                <w:szCs w:val="20"/>
              </w:rPr>
            </w:pPr>
            <w:r w:rsidRPr="00F166C5">
              <w:rPr>
                <w:b/>
                <w:sz w:val="20"/>
                <w:szCs w:val="20"/>
              </w:rPr>
              <w:t>Command &amp; Admin Staff</w:t>
            </w:r>
          </w:p>
        </w:tc>
      </w:tr>
      <w:tr w:rsidR="00267135" w14:paraId="7F7AB3E3" w14:textId="77777777" w:rsidTr="00F166C5">
        <w:tc>
          <w:tcPr>
            <w:tcW w:w="3549" w:type="dxa"/>
            <w:shd w:val="clear" w:color="auto" w:fill="B8CCE4" w:themeFill="accent1" w:themeFillTint="66"/>
          </w:tcPr>
          <w:p w14:paraId="7F7AB3E0" w14:textId="77777777" w:rsidR="00267135" w:rsidRPr="00F166C5" w:rsidRDefault="00267135" w:rsidP="00F166C5">
            <w:pPr>
              <w:pStyle w:val="ListParagraph"/>
              <w:ind w:left="0"/>
              <w:rPr>
                <w:sz w:val="20"/>
                <w:szCs w:val="20"/>
              </w:rPr>
            </w:pPr>
            <w:r w:rsidRPr="00F166C5">
              <w:rPr>
                <w:sz w:val="20"/>
                <w:szCs w:val="20"/>
              </w:rPr>
              <w:t>Employee notifies supervisor of incident via email or phone call or employee is notified of reporting need by supervisor.</w:t>
            </w:r>
          </w:p>
        </w:tc>
        <w:tc>
          <w:tcPr>
            <w:tcW w:w="2984" w:type="dxa"/>
            <w:shd w:val="clear" w:color="auto" w:fill="B8CCE4" w:themeFill="accent1" w:themeFillTint="66"/>
          </w:tcPr>
          <w:p w14:paraId="7F7AB3E1" w14:textId="77777777" w:rsidR="00267135" w:rsidRPr="00F166C5" w:rsidRDefault="00267135" w:rsidP="00267135">
            <w:pPr>
              <w:pStyle w:val="ListParagraph"/>
              <w:spacing w:before="120"/>
              <w:ind w:left="0"/>
              <w:rPr>
                <w:sz w:val="20"/>
                <w:szCs w:val="20"/>
              </w:rPr>
            </w:pPr>
            <w:r w:rsidRPr="00F166C5">
              <w:rPr>
                <w:sz w:val="20"/>
                <w:szCs w:val="20"/>
              </w:rPr>
              <w:t>Supervisor is notified of incident by the employee or is made aware of an incident and has employee complete an IRF.</w:t>
            </w:r>
          </w:p>
        </w:tc>
        <w:tc>
          <w:tcPr>
            <w:tcW w:w="2935" w:type="dxa"/>
            <w:shd w:val="clear" w:color="auto" w:fill="B8CCE4" w:themeFill="accent1" w:themeFillTint="66"/>
          </w:tcPr>
          <w:p w14:paraId="7F7AB3E2" w14:textId="3717F196" w:rsidR="00267135" w:rsidRPr="00F166C5" w:rsidRDefault="00267135" w:rsidP="00267135">
            <w:pPr>
              <w:pStyle w:val="ListParagraph"/>
              <w:spacing w:before="120"/>
              <w:ind w:left="0"/>
              <w:rPr>
                <w:sz w:val="20"/>
                <w:szCs w:val="20"/>
              </w:rPr>
            </w:pPr>
            <w:r w:rsidRPr="00F166C5">
              <w:rPr>
                <w:sz w:val="20"/>
                <w:szCs w:val="20"/>
              </w:rPr>
              <w:t>Command staff will review the items forwarded and formulate a plan of action with persons or parties as needed</w:t>
            </w:r>
            <w:r w:rsidR="00645DB4">
              <w:rPr>
                <w:sz w:val="20"/>
                <w:szCs w:val="20"/>
              </w:rPr>
              <w:t>.</w:t>
            </w:r>
          </w:p>
        </w:tc>
      </w:tr>
      <w:tr w:rsidR="00267135" w14:paraId="7F7AB3E7" w14:textId="77777777" w:rsidTr="00267135">
        <w:tc>
          <w:tcPr>
            <w:tcW w:w="3549" w:type="dxa"/>
          </w:tcPr>
          <w:p w14:paraId="7F7AB3E4" w14:textId="38E1521D" w:rsidR="00267135" w:rsidRPr="00F166C5" w:rsidRDefault="00267135" w:rsidP="00F166C5">
            <w:pPr>
              <w:pStyle w:val="ListParagraph"/>
              <w:ind w:left="0"/>
              <w:rPr>
                <w:sz w:val="20"/>
                <w:szCs w:val="20"/>
              </w:rPr>
            </w:pPr>
            <w:r w:rsidRPr="00F166C5">
              <w:rPr>
                <w:sz w:val="20"/>
                <w:szCs w:val="20"/>
              </w:rPr>
              <w:t>Each employee completes an Incident Report Form</w:t>
            </w:r>
            <w:r w:rsidR="00645DB4">
              <w:rPr>
                <w:sz w:val="20"/>
                <w:szCs w:val="20"/>
              </w:rPr>
              <w:t>.</w:t>
            </w:r>
          </w:p>
        </w:tc>
        <w:tc>
          <w:tcPr>
            <w:tcW w:w="2984" w:type="dxa"/>
          </w:tcPr>
          <w:p w14:paraId="7F7AB3E5" w14:textId="77777777" w:rsidR="00267135" w:rsidRPr="00F166C5" w:rsidRDefault="00267135" w:rsidP="00267135">
            <w:pPr>
              <w:pStyle w:val="ListParagraph"/>
              <w:spacing w:before="120"/>
              <w:ind w:left="0"/>
              <w:rPr>
                <w:sz w:val="20"/>
                <w:szCs w:val="20"/>
              </w:rPr>
            </w:pPr>
            <w:r w:rsidRPr="00F166C5">
              <w:rPr>
                <w:sz w:val="20"/>
                <w:szCs w:val="20"/>
              </w:rPr>
              <w:t>Once received, the Supervisor reviews the IRF and performs an assessment.</w:t>
            </w:r>
          </w:p>
        </w:tc>
        <w:tc>
          <w:tcPr>
            <w:tcW w:w="2935" w:type="dxa"/>
          </w:tcPr>
          <w:p w14:paraId="7F7AB3E6" w14:textId="77777777" w:rsidR="00267135" w:rsidRPr="00F166C5" w:rsidRDefault="00267135" w:rsidP="00267135">
            <w:pPr>
              <w:pStyle w:val="ListParagraph"/>
              <w:spacing w:before="120"/>
              <w:ind w:left="0"/>
              <w:rPr>
                <w:sz w:val="20"/>
                <w:szCs w:val="20"/>
              </w:rPr>
            </w:pPr>
            <w:r w:rsidRPr="00F166C5">
              <w:rPr>
                <w:sz w:val="20"/>
                <w:szCs w:val="20"/>
              </w:rPr>
              <w:t>Customer service or patient care matters will be forwarded to Quality Assurance for review and action.</w:t>
            </w:r>
          </w:p>
        </w:tc>
      </w:tr>
      <w:tr w:rsidR="00267135" w14:paraId="7F7AB3EB" w14:textId="77777777" w:rsidTr="00F166C5">
        <w:tc>
          <w:tcPr>
            <w:tcW w:w="3549" w:type="dxa"/>
            <w:shd w:val="clear" w:color="auto" w:fill="B8CCE4" w:themeFill="accent1" w:themeFillTint="66"/>
          </w:tcPr>
          <w:p w14:paraId="7F7AB3E8" w14:textId="77777777" w:rsidR="00267135" w:rsidRPr="00F166C5" w:rsidRDefault="00267135" w:rsidP="00267135">
            <w:pPr>
              <w:pStyle w:val="ListParagraph"/>
              <w:spacing w:before="120"/>
              <w:ind w:left="0"/>
              <w:rPr>
                <w:sz w:val="20"/>
                <w:szCs w:val="20"/>
              </w:rPr>
            </w:pPr>
          </w:p>
        </w:tc>
        <w:tc>
          <w:tcPr>
            <w:tcW w:w="2984" w:type="dxa"/>
            <w:shd w:val="clear" w:color="auto" w:fill="B8CCE4" w:themeFill="accent1" w:themeFillTint="66"/>
          </w:tcPr>
          <w:p w14:paraId="7F7AB3E9" w14:textId="77777777" w:rsidR="00267135" w:rsidRPr="00F166C5" w:rsidRDefault="00267135" w:rsidP="00267135">
            <w:pPr>
              <w:pStyle w:val="ListParagraph"/>
              <w:spacing w:before="120"/>
              <w:ind w:left="0"/>
              <w:rPr>
                <w:sz w:val="20"/>
                <w:szCs w:val="20"/>
              </w:rPr>
            </w:pPr>
            <w:r w:rsidRPr="00F166C5">
              <w:rPr>
                <w:sz w:val="20"/>
                <w:szCs w:val="20"/>
              </w:rPr>
              <w:t>After a review, the Supervisor will take corrective action/s and remediate if needed.</w:t>
            </w:r>
          </w:p>
        </w:tc>
        <w:tc>
          <w:tcPr>
            <w:tcW w:w="2935" w:type="dxa"/>
            <w:shd w:val="clear" w:color="auto" w:fill="B8CCE4" w:themeFill="accent1" w:themeFillTint="66"/>
          </w:tcPr>
          <w:p w14:paraId="7F7AB3EA" w14:textId="77777777" w:rsidR="00267135" w:rsidRPr="00F166C5" w:rsidRDefault="00267135" w:rsidP="00267135">
            <w:pPr>
              <w:pStyle w:val="ListParagraph"/>
              <w:spacing w:before="120"/>
              <w:ind w:left="0"/>
              <w:rPr>
                <w:sz w:val="20"/>
                <w:szCs w:val="20"/>
              </w:rPr>
            </w:pPr>
            <w:r w:rsidRPr="00F166C5">
              <w:rPr>
                <w:sz w:val="20"/>
                <w:szCs w:val="20"/>
              </w:rPr>
              <w:t>If no further action is required then all paperwork will be filed and feedback delivered if needed.</w:t>
            </w:r>
          </w:p>
        </w:tc>
      </w:tr>
      <w:tr w:rsidR="00267135" w14:paraId="7F7AB3EF" w14:textId="77777777" w:rsidTr="00267135">
        <w:tc>
          <w:tcPr>
            <w:tcW w:w="3549" w:type="dxa"/>
          </w:tcPr>
          <w:p w14:paraId="7F7AB3EC" w14:textId="77777777" w:rsidR="00267135" w:rsidRPr="00F166C5" w:rsidRDefault="00267135" w:rsidP="00267135">
            <w:pPr>
              <w:pStyle w:val="ListParagraph"/>
              <w:spacing w:before="120"/>
              <w:ind w:left="0"/>
              <w:rPr>
                <w:sz w:val="20"/>
                <w:szCs w:val="20"/>
              </w:rPr>
            </w:pPr>
          </w:p>
        </w:tc>
        <w:tc>
          <w:tcPr>
            <w:tcW w:w="2984" w:type="dxa"/>
          </w:tcPr>
          <w:p w14:paraId="7F7AB3ED" w14:textId="2C9BD32C" w:rsidR="00267135" w:rsidRPr="00F166C5" w:rsidRDefault="00267135" w:rsidP="00267135">
            <w:pPr>
              <w:pStyle w:val="ListParagraph"/>
              <w:spacing w:before="120"/>
              <w:ind w:left="0"/>
              <w:rPr>
                <w:sz w:val="20"/>
                <w:szCs w:val="20"/>
              </w:rPr>
            </w:pPr>
            <w:r w:rsidRPr="00F166C5">
              <w:rPr>
                <w:sz w:val="20"/>
                <w:szCs w:val="20"/>
              </w:rPr>
              <w:t xml:space="preserve">If action requires additional levels </w:t>
            </w:r>
            <w:r w:rsidRPr="00F166C5">
              <w:rPr>
                <w:sz w:val="20"/>
                <w:szCs w:val="20"/>
              </w:rPr>
              <w:lastRenderedPageBreak/>
              <w:t>of review, the Supervisor will forward the event up the chain with their recommended course of action</w:t>
            </w:r>
            <w:r w:rsidR="00645DB4">
              <w:rPr>
                <w:sz w:val="20"/>
                <w:szCs w:val="20"/>
              </w:rPr>
              <w:t>.</w:t>
            </w:r>
          </w:p>
        </w:tc>
        <w:tc>
          <w:tcPr>
            <w:tcW w:w="2935" w:type="dxa"/>
          </w:tcPr>
          <w:p w14:paraId="7F7AB3EE" w14:textId="77777777" w:rsidR="00267135" w:rsidRPr="00F166C5" w:rsidRDefault="00267135" w:rsidP="00267135">
            <w:pPr>
              <w:pStyle w:val="ListParagraph"/>
              <w:spacing w:before="120"/>
              <w:ind w:left="0"/>
              <w:rPr>
                <w:sz w:val="20"/>
                <w:szCs w:val="20"/>
              </w:rPr>
            </w:pPr>
          </w:p>
        </w:tc>
      </w:tr>
      <w:tr w:rsidR="00267135" w14:paraId="7F7AB3F1" w14:textId="77777777" w:rsidTr="00F166C5">
        <w:tc>
          <w:tcPr>
            <w:tcW w:w="9468" w:type="dxa"/>
            <w:gridSpan w:val="3"/>
            <w:shd w:val="clear" w:color="auto" w:fill="B8CCE4" w:themeFill="accent1" w:themeFillTint="66"/>
          </w:tcPr>
          <w:p w14:paraId="7F7AB3F0" w14:textId="710103FE" w:rsidR="00267135" w:rsidRPr="00F166C5" w:rsidRDefault="00267135" w:rsidP="00F166C5">
            <w:pPr>
              <w:pStyle w:val="ListParagraph"/>
              <w:ind w:left="0"/>
              <w:jc w:val="center"/>
              <w:rPr>
                <w:sz w:val="20"/>
                <w:szCs w:val="20"/>
              </w:rPr>
            </w:pPr>
            <w:r w:rsidRPr="00F166C5">
              <w:rPr>
                <w:sz w:val="20"/>
                <w:szCs w:val="20"/>
              </w:rPr>
              <w:t>Feedback delivered if needed</w:t>
            </w:r>
            <w:r w:rsidR="00645DB4">
              <w:rPr>
                <w:sz w:val="20"/>
                <w:szCs w:val="20"/>
              </w:rPr>
              <w:t>.</w:t>
            </w:r>
          </w:p>
        </w:tc>
      </w:tr>
    </w:tbl>
    <w:p w14:paraId="7F7AB3F2" w14:textId="77777777" w:rsidR="00267135" w:rsidRPr="00267135" w:rsidRDefault="00267135" w:rsidP="00267135">
      <w:pPr>
        <w:pStyle w:val="ListParagraph"/>
        <w:spacing w:before="120" w:after="0"/>
        <w:rPr>
          <w:sz w:val="24"/>
          <w:szCs w:val="24"/>
        </w:rPr>
      </w:pPr>
    </w:p>
    <w:p w14:paraId="7F7AB3F3" w14:textId="77777777" w:rsidR="00267135" w:rsidRPr="00F166C5" w:rsidRDefault="00267135" w:rsidP="00267135">
      <w:pPr>
        <w:pStyle w:val="ListParagraph"/>
        <w:numPr>
          <w:ilvl w:val="0"/>
          <w:numId w:val="46"/>
        </w:numPr>
        <w:spacing w:before="120" w:after="0"/>
        <w:rPr>
          <w:b/>
          <w:sz w:val="24"/>
          <w:szCs w:val="24"/>
        </w:rPr>
      </w:pPr>
      <w:r w:rsidRPr="00F166C5">
        <w:rPr>
          <w:b/>
          <w:sz w:val="24"/>
          <w:szCs w:val="24"/>
        </w:rPr>
        <w:t>Incident or Accident with Damage or Loss Reporting</w:t>
      </w:r>
    </w:p>
    <w:tbl>
      <w:tblPr>
        <w:tblStyle w:val="TableGrid"/>
        <w:tblW w:w="0" w:type="auto"/>
        <w:tblInd w:w="108" w:type="dxa"/>
        <w:tblLook w:val="04A0" w:firstRow="1" w:lastRow="0" w:firstColumn="1" w:lastColumn="0" w:noHBand="0" w:noVBand="1"/>
      </w:tblPr>
      <w:tblGrid>
        <w:gridCol w:w="3561"/>
        <w:gridCol w:w="2960"/>
        <w:gridCol w:w="2947"/>
      </w:tblGrid>
      <w:tr w:rsidR="00F166C5" w14:paraId="7F7AB3F7" w14:textId="77777777" w:rsidTr="00921D6F">
        <w:tc>
          <w:tcPr>
            <w:tcW w:w="3561" w:type="dxa"/>
            <w:shd w:val="clear" w:color="auto" w:fill="000099"/>
          </w:tcPr>
          <w:p w14:paraId="7F7AB3F4" w14:textId="77777777" w:rsidR="00F166C5" w:rsidRPr="000B7FEA" w:rsidRDefault="00F166C5" w:rsidP="00F166C5">
            <w:pPr>
              <w:pStyle w:val="ListParagraph"/>
              <w:ind w:left="0"/>
              <w:rPr>
                <w:b/>
                <w:color w:val="FFFFFF" w:themeColor="background1"/>
                <w:sz w:val="20"/>
                <w:szCs w:val="20"/>
              </w:rPr>
            </w:pPr>
            <w:r w:rsidRPr="000B7FEA">
              <w:rPr>
                <w:b/>
                <w:color w:val="FFFFFF" w:themeColor="background1"/>
                <w:sz w:val="20"/>
                <w:szCs w:val="20"/>
              </w:rPr>
              <w:t>Reporting Employee</w:t>
            </w:r>
          </w:p>
        </w:tc>
        <w:tc>
          <w:tcPr>
            <w:tcW w:w="2960" w:type="dxa"/>
            <w:shd w:val="clear" w:color="auto" w:fill="000099"/>
          </w:tcPr>
          <w:p w14:paraId="7F7AB3F5" w14:textId="77777777" w:rsidR="00F166C5" w:rsidRPr="000B7FEA" w:rsidRDefault="00F166C5" w:rsidP="00F166C5">
            <w:pPr>
              <w:pStyle w:val="ListParagraph"/>
              <w:ind w:left="0"/>
              <w:rPr>
                <w:b/>
                <w:color w:val="FFFFFF" w:themeColor="background1"/>
                <w:sz w:val="20"/>
                <w:szCs w:val="20"/>
              </w:rPr>
            </w:pPr>
            <w:r w:rsidRPr="000B7FEA">
              <w:rPr>
                <w:b/>
                <w:color w:val="FFFFFF" w:themeColor="background1"/>
                <w:sz w:val="20"/>
                <w:szCs w:val="20"/>
              </w:rPr>
              <w:t>Supervisor</w:t>
            </w:r>
          </w:p>
        </w:tc>
        <w:tc>
          <w:tcPr>
            <w:tcW w:w="2947" w:type="dxa"/>
            <w:shd w:val="clear" w:color="auto" w:fill="000099"/>
          </w:tcPr>
          <w:p w14:paraId="7F7AB3F6" w14:textId="77777777" w:rsidR="00F166C5" w:rsidRPr="000B7FEA" w:rsidRDefault="00F166C5" w:rsidP="00F166C5">
            <w:pPr>
              <w:pStyle w:val="ListParagraph"/>
              <w:ind w:left="0"/>
              <w:rPr>
                <w:b/>
                <w:color w:val="FFFFFF" w:themeColor="background1"/>
                <w:sz w:val="20"/>
                <w:szCs w:val="20"/>
              </w:rPr>
            </w:pPr>
            <w:r w:rsidRPr="000B7FEA">
              <w:rPr>
                <w:b/>
                <w:color w:val="FFFFFF" w:themeColor="background1"/>
                <w:sz w:val="20"/>
                <w:szCs w:val="20"/>
              </w:rPr>
              <w:t>Command &amp; Admin Staff</w:t>
            </w:r>
          </w:p>
        </w:tc>
      </w:tr>
      <w:tr w:rsidR="00F166C5" w14:paraId="7F7AB3FB" w14:textId="77777777" w:rsidTr="000B7FEA">
        <w:tc>
          <w:tcPr>
            <w:tcW w:w="3561" w:type="dxa"/>
            <w:shd w:val="clear" w:color="auto" w:fill="C6D9F1" w:themeFill="text2" w:themeFillTint="33"/>
          </w:tcPr>
          <w:p w14:paraId="7F7AB3F8" w14:textId="77777777" w:rsidR="00F166C5" w:rsidRPr="00F166C5" w:rsidRDefault="00F166C5" w:rsidP="00F166C5">
            <w:pPr>
              <w:pStyle w:val="ListParagraph"/>
              <w:ind w:left="0"/>
              <w:rPr>
                <w:sz w:val="20"/>
                <w:szCs w:val="20"/>
              </w:rPr>
            </w:pPr>
            <w:r w:rsidRPr="00F166C5">
              <w:rPr>
                <w:sz w:val="20"/>
                <w:szCs w:val="20"/>
              </w:rPr>
              <w:t>Employee notifies supervisor of incident via email or phone call or employee is notified of reporting need by supervisor</w:t>
            </w:r>
            <w:r>
              <w:rPr>
                <w:sz w:val="20"/>
                <w:szCs w:val="20"/>
              </w:rPr>
              <w:t>.</w:t>
            </w:r>
          </w:p>
        </w:tc>
        <w:tc>
          <w:tcPr>
            <w:tcW w:w="2960" w:type="dxa"/>
            <w:shd w:val="clear" w:color="auto" w:fill="C6D9F1" w:themeFill="text2" w:themeFillTint="33"/>
          </w:tcPr>
          <w:p w14:paraId="7F7AB3F9" w14:textId="77777777" w:rsidR="00F166C5" w:rsidRPr="00F166C5" w:rsidRDefault="00F166C5" w:rsidP="00F166C5">
            <w:pPr>
              <w:pStyle w:val="ListParagraph"/>
              <w:ind w:left="0"/>
              <w:rPr>
                <w:sz w:val="20"/>
                <w:szCs w:val="20"/>
              </w:rPr>
            </w:pPr>
            <w:r>
              <w:rPr>
                <w:sz w:val="20"/>
                <w:szCs w:val="20"/>
              </w:rPr>
              <w:t>Supervisor is notified of incident by the employee or is made aware of incident and has employee complete an IRF</w:t>
            </w:r>
            <w:r w:rsidR="000B7FEA">
              <w:rPr>
                <w:sz w:val="20"/>
                <w:szCs w:val="20"/>
              </w:rPr>
              <w:t>.</w:t>
            </w:r>
          </w:p>
        </w:tc>
        <w:tc>
          <w:tcPr>
            <w:tcW w:w="2947" w:type="dxa"/>
            <w:shd w:val="clear" w:color="auto" w:fill="C6D9F1" w:themeFill="text2" w:themeFillTint="33"/>
          </w:tcPr>
          <w:p w14:paraId="7F7AB3FA" w14:textId="77777777" w:rsidR="00F166C5" w:rsidRPr="00F166C5" w:rsidRDefault="000B7FEA" w:rsidP="00F166C5">
            <w:pPr>
              <w:pStyle w:val="ListParagraph"/>
              <w:ind w:left="0"/>
              <w:rPr>
                <w:sz w:val="20"/>
                <w:szCs w:val="20"/>
              </w:rPr>
            </w:pPr>
            <w:r>
              <w:rPr>
                <w:sz w:val="20"/>
                <w:szCs w:val="20"/>
              </w:rPr>
              <w:t>Command staff will review the items forwarded and formulate a plan of action with persons or parties as needed</w:t>
            </w:r>
          </w:p>
        </w:tc>
      </w:tr>
      <w:tr w:rsidR="00F166C5" w14:paraId="7F7AB3FF" w14:textId="77777777" w:rsidTr="000B7FEA">
        <w:tc>
          <w:tcPr>
            <w:tcW w:w="3561" w:type="dxa"/>
          </w:tcPr>
          <w:p w14:paraId="7F7AB3FC" w14:textId="77777777" w:rsidR="00F166C5" w:rsidRPr="00F166C5" w:rsidRDefault="000B7FEA" w:rsidP="00F166C5">
            <w:pPr>
              <w:pStyle w:val="ListParagraph"/>
              <w:ind w:left="0"/>
              <w:rPr>
                <w:sz w:val="20"/>
                <w:szCs w:val="20"/>
              </w:rPr>
            </w:pPr>
            <w:r>
              <w:rPr>
                <w:sz w:val="20"/>
                <w:szCs w:val="20"/>
              </w:rPr>
              <w:t xml:space="preserve">Each employee completes an </w:t>
            </w:r>
            <w:r w:rsidR="00FF3661">
              <w:rPr>
                <w:sz w:val="20"/>
                <w:szCs w:val="20"/>
              </w:rPr>
              <w:t>Incident</w:t>
            </w:r>
            <w:r>
              <w:rPr>
                <w:sz w:val="20"/>
                <w:szCs w:val="20"/>
              </w:rPr>
              <w:t xml:space="preserve"> Report Form.</w:t>
            </w:r>
          </w:p>
        </w:tc>
        <w:tc>
          <w:tcPr>
            <w:tcW w:w="2960" w:type="dxa"/>
          </w:tcPr>
          <w:p w14:paraId="7F7AB3FD" w14:textId="77777777" w:rsidR="00F166C5" w:rsidRPr="00F166C5" w:rsidRDefault="000B7FEA" w:rsidP="00F166C5">
            <w:pPr>
              <w:pStyle w:val="ListParagraph"/>
              <w:ind w:left="0"/>
              <w:rPr>
                <w:sz w:val="20"/>
                <w:szCs w:val="20"/>
              </w:rPr>
            </w:pPr>
            <w:r>
              <w:rPr>
                <w:sz w:val="20"/>
                <w:szCs w:val="20"/>
              </w:rPr>
              <w:t>Once received, the Supervisor reviews the IRF and performs an assessment.</w:t>
            </w:r>
          </w:p>
        </w:tc>
        <w:tc>
          <w:tcPr>
            <w:tcW w:w="2947" w:type="dxa"/>
          </w:tcPr>
          <w:p w14:paraId="7F7AB3FE" w14:textId="77777777" w:rsidR="00F166C5" w:rsidRPr="00F166C5" w:rsidRDefault="000B7FEA" w:rsidP="00F166C5">
            <w:pPr>
              <w:pStyle w:val="ListParagraph"/>
              <w:ind w:left="0"/>
              <w:rPr>
                <w:sz w:val="20"/>
                <w:szCs w:val="20"/>
              </w:rPr>
            </w:pPr>
            <w:r>
              <w:rPr>
                <w:sz w:val="20"/>
                <w:szCs w:val="20"/>
              </w:rPr>
              <w:t>All incidents resulting in damage and/or loss exceeding $250 will receive a Standards and Safety review.</w:t>
            </w:r>
          </w:p>
        </w:tc>
      </w:tr>
      <w:tr w:rsidR="00F166C5" w14:paraId="7F7AB403" w14:textId="77777777" w:rsidTr="000B7FEA">
        <w:tc>
          <w:tcPr>
            <w:tcW w:w="3561" w:type="dxa"/>
            <w:shd w:val="clear" w:color="auto" w:fill="C6D9F1" w:themeFill="text2" w:themeFillTint="33"/>
          </w:tcPr>
          <w:p w14:paraId="7F7AB400" w14:textId="77777777" w:rsidR="00F166C5" w:rsidRPr="00F166C5" w:rsidRDefault="00F166C5" w:rsidP="00F166C5">
            <w:pPr>
              <w:pStyle w:val="ListParagraph"/>
              <w:ind w:left="0"/>
              <w:rPr>
                <w:sz w:val="20"/>
                <w:szCs w:val="20"/>
              </w:rPr>
            </w:pPr>
          </w:p>
        </w:tc>
        <w:tc>
          <w:tcPr>
            <w:tcW w:w="2960" w:type="dxa"/>
            <w:shd w:val="clear" w:color="auto" w:fill="C6D9F1" w:themeFill="text2" w:themeFillTint="33"/>
          </w:tcPr>
          <w:p w14:paraId="7F7AB401" w14:textId="77777777" w:rsidR="00F166C5" w:rsidRPr="00F166C5" w:rsidRDefault="000B7FEA" w:rsidP="00815A4C">
            <w:pPr>
              <w:pStyle w:val="ListParagraph"/>
              <w:ind w:left="0"/>
              <w:rPr>
                <w:sz w:val="20"/>
                <w:szCs w:val="20"/>
              </w:rPr>
            </w:pPr>
            <w:r>
              <w:rPr>
                <w:sz w:val="20"/>
                <w:szCs w:val="20"/>
              </w:rPr>
              <w:t>After a review, the Supervisor will take corrective action/s and remediate if needed.</w:t>
            </w:r>
            <w:r w:rsidR="006C637B">
              <w:rPr>
                <w:sz w:val="20"/>
                <w:szCs w:val="20"/>
              </w:rPr>
              <w:t xml:space="preserve"> </w:t>
            </w:r>
          </w:p>
        </w:tc>
        <w:tc>
          <w:tcPr>
            <w:tcW w:w="2947" w:type="dxa"/>
            <w:shd w:val="clear" w:color="auto" w:fill="C6D9F1" w:themeFill="text2" w:themeFillTint="33"/>
          </w:tcPr>
          <w:p w14:paraId="7F7AB402" w14:textId="77777777" w:rsidR="00F166C5" w:rsidRPr="00F166C5" w:rsidRDefault="000B7FEA" w:rsidP="00F166C5">
            <w:pPr>
              <w:pStyle w:val="ListParagraph"/>
              <w:ind w:left="0"/>
              <w:rPr>
                <w:sz w:val="20"/>
                <w:szCs w:val="20"/>
              </w:rPr>
            </w:pPr>
            <w:r>
              <w:rPr>
                <w:sz w:val="20"/>
                <w:szCs w:val="20"/>
              </w:rPr>
              <w:t>If no further action is required then all paperwork will be filed and feedback delivered if needed.</w:t>
            </w:r>
          </w:p>
        </w:tc>
      </w:tr>
      <w:tr w:rsidR="00F166C5" w14:paraId="7F7AB407" w14:textId="77777777" w:rsidTr="000B7FEA">
        <w:tc>
          <w:tcPr>
            <w:tcW w:w="3561" w:type="dxa"/>
          </w:tcPr>
          <w:p w14:paraId="7F7AB404" w14:textId="77777777" w:rsidR="00F166C5" w:rsidRPr="00F166C5" w:rsidRDefault="00F166C5" w:rsidP="00F166C5">
            <w:pPr>
              <w:pStyle w:val="ListParagraph"/>
              <w:ind w:left="0"/>
              <w:rPr>
                <w:sz w:val="20"/>
                <w:szCs w:val="20"/>
              </w:rPr>
            </w:pPr>
          </w:p>
        </w:tc>
        <w:tc>
          <w:tcPr>
            <w:tcW w:w="2960" w:type="dxa"/>
          </w:tcPr>
          <w:p w14:paraId="7F7AB405" w14:textId="77777777" w:rsidR="00F166C5" w:rsidRPr="00F166C5" w:rsidRDefault="000B7FEA" w:rsidP="00F166C5">
            <w:pPr>
              <w:pStyle w:val="ListParagraph"/>
              <w:ind w:left="0"/>
              <w:rPr>
                <w:sz w:val="20"/>
                <w:szCs w:val="20"/>
              </w:rPr>
            </w:pPr>
            <w:r>
              <w:rPr>
                <w:sz w:val="20"/>
                <w:szCs w:val="20"/>
              </w:rPr>
              <w:t>The Supervisor will then take photos if necessary and document the incident.</w:t>
            </w:r>
            <w:r w:rsidR="00815A4C" w:rsidRPr="006C637B">
              <w:rPr>
                <w:b/>
                <w:color w:val="339933"/>
                <w:sz w:val="20"/>
                <w:szCs w:val="20"/>
              </w:rPr>
              <w:t xml:space="preserve"> Damages should be reported to the District’s Insurance, PayneWest Insurance.</w:t>
            </w:r>
          </w:p>
        </w:tc>
        <w:tc>
          <w:tcPr>
            <w:tcW w:w="2947" w:type="dxa"/>
          </w:tcPr>
          <w:p w14:paraId="7F7AB406" w14:textId="77777777" w:rsidR="00F166C5" w:rsidRPr="00F166C5" w:rsidRDefault="00F166C5" w:rsidP="00F166C5">
            <w:pPr>
              <w:pStyle w:val="ListParagraph"/>
              <w:ind w:left="0"/>
              <w:rPr>
                <w:sz w:val="20"/>
                <w:szCs w:val="20"/>
              </w:rPr>
            </w:pPr>
          </w:p>
        </w:tc>
      </w:tr>
      <w:tr w:rsidR="00F166C5" w14:paraId="7F7AB40B" w14:textId="77777777" w:rsidTr="000B7FEA">
        <w:tc>
          <w:tcPr>
            <w:tcW w:w="3561" w:type="dxa"/>
          </w:tcPr>
          <w:p w14:paraId="7F7AB408" w14:textId="77777777" w:rsidR="00F166C5" w:rsidRPr="00F166C5" w:rsidRDefault="00F166C5" w:rsidP="00F166C5">
            <w:pPr>
              <w:pStyle w:val="ListParagraph"/>
              <w:ind w:left="0"/>
              <w:rPr>
                <w:sz w:val="20"/>
                <w:szCs w:val="20"/>
              </w:rPr>
            </w:pPr>
          </w:p>
        </w:tc>
        <w:tc>
          <w:tcPr>
            <w:tcW w:w="2960" w:type="dxa"/>
            <w:shd w:val="clear" w:color="auto" w:fill="C6D9F1" w:themeFill="text2" w:themeFillTint="33"/>
          </w:tcPr>
          <w:p w14:paraId="7F7AB409" w14:textId="77777777" w:rsidR="00F166C5" w:rsidRPr="00F166C5" w:rsidRDefault="000B7FEA" w:rsidP="00F166C5">
            <w:pPr>
              <w:pStyle w:val="ListParagraph"/>
              <w:ind w:left="0"/>
              <w:rPr>
                <w:sz w:val="20"/>
                <w:szCs w:val="20"/>
              </w:rPr>
            </w:pPr>
            <w:r>
              <w:rPr>
                <w:sz w:val="20"/>
                <w:szCs w:val="20"/>
              </w:rPr>
              <w:t>Minor damage or loss reporting documents will be forwarded to the Command &amp; Admin Staff.</w:t>
            </w:r>
          </w:p>
        </w:tc>
        <w:tc>
          <w:tcPr>
            <w:tcW w:w="2947" w:type="dxa"/>
          </w:tcPr>
          <w:p w14:paraId="7F7AB40A" w14:textId="77777777" w:rsidR="00F166C5" w:rsidRPr="00F166C5" w:rsidRDefault="00F166C5" w:rsidP="00F166C5">
            <w:pPr>
              <w:pStyle w:val="ListParagraph"/>
              <w:ind w:left="0"/>
              <w:rPr>
                <w:sz w:val="20"/>
                <w:szCs w:val="20"/>
              </w:rPr>
            </w:pPr>
          </w:p>
        </w:tc>
      </w:tr>
      <w:tr w:rsidR="00F166C5" w14:paraId="7F7AB40F" w14:textId="77777777" w:rsidTr="000B7FEA">
        <w:tc>
          <w:tcPr>
            <w:tcW w:w="3561" w:type="dxa"/>
          </w:tcPr>
          <w:p w14:paraId="7F7AB40C" w14:textId="77777777" w:rsidR="00F166C5" w:rsidRPr="00F166C5" w:rsidRDefault="00F166C5" w:rsidP="00F166C5">
            <w:pPr>
              <w:pStyle w:val="ListParagraph"/>
              <w:ind w:left="0"/>
              <w:rPr>
                <w:sz w:val="20"/>
                <w:szCs w:val="20"/>
              </w:rPr>
            </w:pPr>
          </w:p>
        </w:tc>
        <w:tc>
          <w:tcPr>
            <w:tcW w:w="2960" w:type="dxa"/>
          </w:tcPr>
          <w:p w14:paraId="7F7AB40D" w14:textId="77777777" w:rsidR="00F166C5" w:rsidRPr="00F166C5" w:rsidRDefault="000B7FEA" w:rsidP="00F166C5">
            <w:pPr>
              <w:pStyle w:val="ListParagraph"/>
              <w:ind w:left="0"/>
              <w:rPr>
                <w:sz w:val="20"/>
                <w:szCs w:val="20"/>
              </w:rPr>
            </w:pPr>
            <w:r>
              <w:rPr>
                <w:sz w:val="20"/>
                <w:szCs w:val="20"/>
              </w:rPr>
              <w:t>Major damage or loss reporting documents will be forwarded to Command &amp; Admin Staff as well as the Safety Officer.</w:t>
            </w:r>
          </w:p>
        </w:tc>
        <w:tc>
          <w:tcPr>
            <w:tcW w:w="2947" w:type="dxa"/>
          </w:tcPr>
          <w:p w14:paraId="7F7AB40E" w14:textId="77777777" w:rsidR="00F166C5" w:rsidRPr="00F166C5" w:rsidRDefault="00F166C5" w:rsidP="00F166C5">
            <w:pPr>
              <w:pStyle w:val="ListParagraph"/>
              <w:ind w:left="0"/>
              <w:rPr>
                <w:sz w:val="20"/>
                <w:szCs w:val="20"/>
              </w:rPr>
            </w:pPr>
          </w:p>
        </w:tc>
      </w:tr>
      <w:tr w:rsidR="000B7FEA" w14:paraId="7F7AB411" w14:textId="77777777" w:rsidTr="000B7FEA">
        <w:tc>
          <w:tcPr>
            <w:tcW w:w="9468" w:type="dxa"/>
            <w:gridSpan w:val="3"/>
            <w:shd w:val="clear" w:color="auto" w:fill="C6D9F1" w:themeFill="text2" w:themeFillTint="33"/>
          </w:tcPr>
          <w:p w14:paraId="7F7AB410" w14:textId="4F030C47" w:rsidR="000B7FEA" w:rsidRPr="00F166C5" w:rsidRDefault="000B7FEA" w:rsidP="000B7FEA">
            <w:pPr>
              <w:pStyle w:val="ListParagraph"/>
              <w:ind w:left="0"/>
              <w:jc w:val="center"/>
              <w:rPr>
                <w:sz w:val="20"/>
                <w:szCs w:val="20"/>
              </w:rPr>
            </w:pPr>
            <w:r>
              <w:rPr>
                <w:sz w:val="20"/>
                <w:szCs w:val="20"/>
              </w:rPr>
              <w:t>Feedback delivered if needed</w:t>
            </w:r>
            <w:r w:rsidR="00645DB4">
              <w:rPr>
                <w:sz w:val="20"/>
                <w:szCs w:val="20"/>
              </w:rPr>
              <w:t>.</w:t>
            </w:r>
          </w:p>
        </w:tc>
      </w:tr>
    </w:tbl>
    <w:p w14:paraId="7F7AB412" w14:textId="77777777" w:rsidR="000B7FEA" w:rsidRDefault="000B7FEA">
      <w:pPr>
        <w:rPr>
          <w:sz w:val="24"/>
          <w:szCs w:val="24"/>
        </w:rPr>
      </w:pPr>
    </w:p>
    <w:p w14:paraId="7F7AB413" w14:textId="77777777" w:rsidR="00267135" w:rsidRPr="000B7FEA" w:rsidRDefault="00267135" w:rsidP="00267135">
      <w:pPr>
        <w:pStyle w:val="ListParagraph"/>
        <w:numPr>
          <w:ilvl w:val="0"/>
          <w:numId w:val="46"/>
        </w:numPr>
        <w:spacing w:before="120" w:after="0"/>
        <w:rPr>
          <w:b/>
          <w:sz w:val="24"/>
          <w:szCs w:val="24"/>
        </w:rPr>
      </w:pPr>
      <w:r w:rsidRPr="000B7FEA">
        <w:rPr>
          <w:b/>
          <w:sz w:val="24"/>
          <w:szCs w:val="24"/>
        </w:rPr>
        <w:t>Incident or Accident with Injury Reporting</w:t>
      </w:r>
    </w:p>
    <w:tbl>
      <w:tblPr>
        <w:tblStyle w:val="TableGrid"/>
        <w:tblW w:w="0" w:type="auto"/>
        <w:tblInd w:w="198" w:type="dxa"/>
        <w:tblLook w:val="04A0" w:firstRow="1" w:lastRow="0" w:firstColumn="1" w:lastColumn="0" w:noHBand="0" w:noVBand="1"/>
      </w:tblPr>
      <w:tblGrid>
        <w:gridCol w:w="3474"/>
        <w:gridCol w:w="2952"/>
        <w:gridCol w:w="2952"/>
      </w:tblGrid>
      <w:tr w:rsidR="000B7FEA" w14:paraId="7F7AB417" w14:textId="77777777" w:rsidTr="006C637B">
        <w:tc>
          <w:tcPr>
            <w:tcW w:w="3474" w:type="dxa"/>
            <w:shd w:val="clear" w:color="auto" w:fill="0000FF"/>
          </w:tcPr>
          <w:p w14:paraId="7F7AB414" w14:textId="77777777" w:rsidR="000B7FEA" w:rsidRPr="006C637B" w:rsidRDefault="000B7FEA" w:rsidP="000B7FEA">
            <w:pPr>
              <w:pStyle w:val="ListParagraph"/>
              <w:ind w:left="0"/>
              <w:rPr>
                <w:b/>
                <w:sz w:val="20"/>
                <w:szCs w:val="20"/>
              </w:rPr>
            </w:pPr>
            <w:r w:rsidRPr="006C637B">
              <w:rPr>
                <w:b/>
                <w:sz w:val="20"/>
                <w:szCs w:val="20"/>
              </w:rPr>
              <w:t>Reporting Employee</w:t>
            </w:r>
          </w:p>
        </w:tc>
        <w:tc>
          <w:tcPr>
            <w:tcW w:w="2952" w:type="dxa"/>
            <w:shd w:val="clear" w:color="auto" w:fill="0000FF"/>
          </w:tcPr>
          <w:p w14:paraId="7F7AB415" w14:textId="77777777" w:rsidR="000B7FEA" w:rsidRPr="006C637B" w:rsidRDefault="000B7FEA" w:rsidP="000B7FEA">
            <w:pPr>
              <w:pStyle w:val="ListParagraph"/>
              <w:ind w:left="0"/>
              <w:rPr>
                <w:b/>
                <w:sz w:val="20"/>
                <w:szCs w:val="20"/>
              </w:rPr>
            </w:pPr>
            <w:r w:rsidRPr="006C637B">
              <w:rPr>
                <w:b/>
                <w:sz w:val="20"/>
                <w:szCs w:val="20"/>
              </w:rPr>
              <w:t>Supervisor</w:t>
            </w:r>
          </w:p>
        </w:tc>
        <w:tc>
          <w:tcPr>
            <w:tcW w:w="2952" w:type="dxa"/>
            <w:shd w:val="clear" w:color="auto" w:fill="0000FF"/>
          </w:tcPr>
          <w:p w14:paraId="7F7AB416" w14:textId="77777777" w:rsidR="000B7FEA" w:rsidRPr="006C637B" w:rsidRDefault="000B7FEA" w:rsidP="000B7FEA">
            <w:pPr>
              <w:pStyle w:val="ListParagraph"/>
              <w:ind w:left="0"/>
              <w:rPr>
                <w:b/>
                <w:sz w:val="20"/>
                <w:szCs w:val="20"/>
              </w:rPr>
            </w:pPr>
            <w:r w:rsidRPr="006C637B">
              <w:rPr>
                <w:b/>
                <w:sz w:val="20"/>
                <w:szCs w:val="20"/>
              </w:rPr>
              <w:t>Command &amp; Admin Staff</w:t>
            </w:r>
          </w:p>
        </w:tc>
      </w:tr>
      <w:tr w:rsidR="000B7FEA" w14:paraId="7F7AB41B" w14:textId="77777777" w:rsidTr="006C637B">
        <w:tc>
          <w:tcPr>
            <w:tcW w:w="3474" w:type="dxa"/>
            <w:shd w:val="clear" w:color="auto" w:fill="C6D9F1" w:themeFill="text2" w:themeFillTint="33"/>
          </w:tcPr>
          <w:p w14:paraId="7F7AB418" w14:textId="77777777" w:rsidR="000B7FEA" w:rsidRPr="000B7FEA" w:rsidRDefault="000B7FEA" w:rsidP="00FF3661">
            <w:pPr>
              <w:pStyle w:val="ListParagraph"/>
              <w:ind w:left="0"/>
              <w:rPr>
                <w:sz w:val="20"/>
                <w:szCs w:val="20"/>
              </w:rPr>
            </w:pPr>
            <w:r>
              <w:rPr>
                <w:sz w:val="20"/>
                <w:szCs w:val="20"/>
              </w:rPr>
              <w:t xml:space="preserve">Employee notifies Supervisor </w:t>
            </w:r>
            <w:r w:rsidR="00FF3661">
              <w:rPr>
                <w:sz w:val="20"/>
                <w:szCs w:val="20"/>
              </w:rPr>
              <w:t>as soon as possible. Employee seeks whatever medical attention that is appropriate.</w:t>
            </w:r>
          </w:p>
        </w:tc>
        <w:tc>
          <w:tcPr>
            <w:tcW w:w="2952" w:type="dxa"/>
            <w:shd w:val="clear" w:color="auto" w:fill="C6D9F1" w:themeFill="text2" w:themeFillTint="33"/>
          </w:tcPr>
          <w:p w14:paraId="7F7AB419" w14:textId="77777777" w:rsidR="000B7FEA" w:rsidRPr="000B7FEA" w:rsidRDefault="00FF3661" w:rsidP="000B7FEA">
            <w:pPr>
              <w:pStyle w:val="ListParagraph"/>
              <w:ind w:left="0"/>
              <w:rPr>
                <w:sz w:val="20"/>
                <w:szCs w:val="20"/>
              </w:rPr>
            </w:pPr>
            <w:r>
              <w:rPr>
                <w:sz w:val="20"/>
                <w:szCs w:val="20"/>
              </w:rPr>
              <w:t xml:space="preserve">Supervisor is notified of incident by the employee and has the employee complete an IRF. </w:t>
            </w:r>
            <w:r w:rsidRPr="00FF3661">
              <w:rPr>
                <w:b/>
                <w:color w:val="339933"/>
                <w:sz w:val="20"/>
                <w:szCs w:val="20"/>
              </w:rPr>
              <w:t>The Supervisor completes a SAIF 801 Form with the employee.</w:t>
            </w:r>
            <w:r w:rsidRPr="00FF3661">
              <w:rPr>
                <w:b/>
                <w:sz w:val="20"/>
                <w:szCs w:val="20"/>
              </w:rPr>
              <w:t xml:space="preserve"> </w:t>
            </w:r>
            <w:r w:rsidRPr="00FF3661">
              <w:rPr>
                <w:color w:val="C00000"/>
                <w:sz w:val="20"/>
                <w:szCs w:val="20"/>
              </w:rPr>
              <w:t>This process may be completed during or after medical care has been delivered.</w:t>
            </w:r>
          </w:p>
        </w:tc>
        <w:tc>
          <w:tcPr>
            <w:tcW w:w="2952" w:type="dxa"/>
            <w:shd w:val="clear" w:color="auto" w:fill="C6D9F1" w:themeFill="text2" w:themeFillTint="33"/>
          </w:tcPr>
          <w:p w14:paraId="7F7AB41A" w14:textId="77777777" w:rsidR="000B7FEA" w:rsidRPr="000B7FEA" w:rsidRDefault="00FF3661" w:rsidP="000B7FEA">
            <w:pPr>
              <w:pStyle w:val="ListParagraph"/>
              <w:ind w:left="0"/>
              <w:rPr>
                <w:sz w:val="20"/>
                <w:szCs w:val="20"/>
              </w:rPr>
            </w:pPr>
            <w:r>
              <w:rPr>
                <w:sz w:val="20"/>
                <w:szCs w:val="20"/>
              </w:rPr>
              <w:t>Command staff will review the items forwarded and formulate a plan of action with persons or parties as needed</w:t>
            </w:r>
          </w:p>
        </w:tc>
      </w:tr>
      <w:tr w:rsidR="000B7FEA" w14:paraId="7F7AB41F" w14:textId="77777777" w:rsidTr="000B7FEA">
        <w:tc>
          <w:tcPr>
            <w:tcW w:w="3474" w:type="dxa"/>
          </w:tcPr>
          <w:p w14:paraId="7F7AB41C" w14:textId="77777777" w:rsidR="000B7FEA" w:rsidRPr="000B7FEA" w:rsidRDefault="00FF3661" w:rsidP="000B7FEA">
            <w:pPr>
              <w:pStyle w:val="ListParagraph"/>
              <w:ind w:left="0"/>
              <w:rPr>
                <w:sz w:val="20"/>
                <w:szCs w:val="20"/>
              </w:rPr>
            </w:pPr>
            <w:r>
              <w:rPr>
                <w:sz w:val="20"/>
                <w:szCs w:val="20"/>
              </w:rPr>
              <w:t xml:space="preserve">Each employee completes an Incident Report Form. </w:t>
            </w:r>
            <w:r w:rsidRPr="00FF3661">
              <w:rPr>
                <w:color w:val="C00000"/>
                <w:sz w:val="20"/>
                <w:szCs w:val="20"/>
              </w:rPr>
              <w:t xml:space="preserve">This process may be </w:t>
            </w:r>
            <w:r w:rsidRPr="00FF3661">
              <w:rPr>
                <w:color w:val="C00000"/>
                <w:sz w:val="20"/>
                <w:szCs w:val="20"/>
              </w:rPr>
              <w:lastRenderedPageBreak/>
              <w:t>completed during or after medical care has been delivered.</w:t>
            </w:r>
          </w:p>
        </w:tc>
        <w:tc>
          <w:tcPr>
            <w:tcW w:w="2952" w:type="dxa"/>
          </w:tcPr>
          <w:p w14:paraId="7F7AB41D" w14:textId="77777777" w:rsidR="000B7FEA" w:rsidRPr="000B7FEA" w:rsidRDefault="00FF3661" w:rsidP="000B7FEA">
            <w:pPr>
              <w:pStyle w:val="ListParagraph"/>
              <w:ind w:left="0"/>
              <w:rPr>
                <w:sz w:val="20"/>
                <w:szCs w:val="20"/>
              </w:rPr>
            </w:pPr>
            <w:r>
              <w:rPr>
                <w:sz w:val="20"/>
                <w:szCs w:val="20"/>
              </w:rPr>
              <w:lastRenderedPageBreak/>
              <w:t xml:space="preserve">Once received, the Supervisor reviews the IRF and performs an </w:t>
            </w:r>
            <w:r>
              <w:rPr>
                <w:sz w:val="20"/>
                <w:szCs w:val="20"/>
              </w:rPr>
              <w:lastRenderedPageBreak/>
              <w:t xml:space="preserve">assessment. </w:t>
            </w:r>
          </w:p>
        </w:tc>
        <w:tc>
          <w:tcPr>
            <w:tcW w:w="2952" w:type="dxa"/>
          </w:tcPr>
          <w:p w14:paraId="7F7AB41E" w14:textId="77777777" w:rsidR="000B7FEA" w:rsidRPr="000B7FEA" w:rsidRDefault="00FF3661" w:rsidP="000B7FEA">
            <w:pPr>
              <w:pStyle w:val="ListParagraph"/>
              <w:ind w:left="0"/>
              <w:rPr>
                <w:sz w:val="20"/>
                <w:szCs w:val="20"/>
              </w:rPr>
            </w:pPr>
            <w:r>
              <w:rPr>
                <w:sz w:val="20"/>
                <w:szCs w:val="20"/>
              </w:rPr>
              <w:lastRenderedPageBreak/>
              <w:t xml:space="preserve">All incidents resulting in injury will receive a Standards and </w:t>
            </w:r>
            <w:r>
              <w:rPr>
                <w:sz w:val="20"/>
                <w:szCs w:val="20"/>
              </w:rPr>
              <w:lastRenderedPageBreak/>
              <w:t>Safety review and investigation.</w:t>
            </w:r>
          </w:p>
        </w:tc>
      </w:tr>
      <w:tr w:rsidR="000B7FEA" w14:paraId="7F7AB423" w14:textId="77777777" w:rsidTr="006C637B">
        <w:tc>
          <w:tcPr>
            <w:tcW w:w="3474" w:type="dxa"/>
            <w:shd w:val="clear" w:color="auto" w:fill="C6D9F1" w:themeFill="text2" w:themeFillTint="33"/>
          </w:tcPr>
          <w:p w14:paraId="7F7AB420" w14:textId="77777777" w:rsidR="000B7FEA" w:rsidRPr="000B7FEA" w:rsidRDefault="000B7FEA" w:rsidP="000B7FEA">
            <w:pPr>
              <w:pStyle w:val="ListParagraph"/>
              <w:ind w:left="0"/>
              <w:rPr>
                <w:sz w:val="20"/>
                <w:szCs w:val="20"/>
              </w:rPr>
            </w:pPr>
          </w:p>
        </w:tc>
        <w:tc>
          <w:tcPr>
            <w:tcW w:w="2952" w:type="dxa"/>
            <w:shd w:val="clear" w:color="auto" w:fill="C6D9F1" w:themeFill="text2" w:themeFillTint="33"/>
          </w:tcPr>
          <w:p w14:paraId="7F7AB421" w14:textId="77777777" w:rsidR="000B7FEA" w:rsidRPr="000B7FEA" w:rsidRDefault="00FF3661" w:rsidP="000B7FEA">
            <w:pPr>
              <w:pStyle w:val="ListParagraph"/>
              <w:ind w:left="0"/>
              <w:rPr>
                <w:sz w:val="20"/>
                <w:szCs w:val="20"/>
              </w:rPr>
            </w:pPr>
            <w:r>
              <w:rPr>
                <w:sz w:val="20"/>
                <w:szCs w:val="20"/>
              </w:rPr>
              <w:t>After a review, the Supervisor will take corrective action/s and remediate if needed.</w:t>
            </w:r>
          </w:p>
        </w:tc>
        <w:tc>
          <w:tcPr>
            <w:tcW w:w="2952" w:type="dxa"/>
            <w:shd w:val="clear" w:color="auto" w:fill="C6D9F1" w:themeFill="text2" w:themeFillTint="33"/>
          </w:tcPr>
          <w:p w14:paraId="7F7AB422" w14:textId="77777777" w:rsidR="000B7FEA" w:rsidRPr="000B7FEA" w:rsidRDefault="00FF3661" w:rsidP="000B7FEA">
            <w:pPr>
              <w:pStyle w:val="ListParagraph"/>
              <w:ind w:left="0"/>
              <w:rPr>
                <w:sz w:val="20"/>
                <w:szCs w:val="20"/>
              </w:rPr>
            </w:pPr>
            <w:r>
              <w:rPr>
                <w:sz w:val="20"/>
                <w:szCs w:val="20"/>
              </w:rPr>
              <w:t>Results of the investigation will be discussed with involved parties and corrective action/s taken as needed.</w:t>
            </w:r>
          </w:p>
        </w:tc>
      </w:tr>
      <w:tr w:rsidR="000B7FEA" w14:paraId="7F7AB427" w14:textId="77777777" w:rsidTr="000B7FEA">
        <w:tc>
          <w:tcPr>
            <w:tcW w:w="3474" w:type="dxa"/>
          </w:tcPr>
          <w:p w14:paraId="7F7AB424" w14:textId="77777777" w:rsidR="000B7FEA" w:rsidRPr="000B7FEA" w:rsidRDefault="000B7FEA" w:rsidP="000B7FEA">
            <w:pPr>
              <w:pStyle w:val="ListParagraph"/>
              <w:ind w:left="0"/>
              <w:rPr>
                <w:sz w:val="20"/>
                <w:szCs w:val="20"/>
              </w:rPr>
            </w:pPr>
          </w:p>
        </w:tc>
        <w:tc>
          <w:tcPr>
            <w:tcW w:w="2952" w:type="dxa"/>
          </w:tcPr>
          <w:p w14:paraId="7F7AB425" w14:textId="77777777" w:rsidR="000B7FEA" w:rsidRPr="000B7FEA" w:rsidRDefault="00FF3661" w:rsidP="000B7FEA">
            <w:pPr>
              <w:pStyle w:val="ListParagraph"/>
              <w:ind w:left="0"/>
              <w:rPr>
                <w:sz w:val="20"/>
                <w:szCs w:val="20"/>
              </w:rPr>
            </w:pPr>
            <w:r>
              <w:rPr>
                <w:sz w:val="20"/>
                <w:szCs w:val="20"/>
              </w:rPr>
              <w:t>The Supervisor will then take photos if necessary and document the incident.</w:t>
            </w:r>
          </w:p>
        </w:tc>
        <w:tc>
          <w:tcPr>
            <w:tcW w:w="2952" w:type="dxa"/>
          </w:tcPr>
          <w:p w14:paraId="7F7AB426" w14:textId="77777777" w:rsidR="000B7FEA" w:rsidRPr="000B7FEA" w:rsidRDefault="00FF3661" w:rsidP="000B7FEA">
            <w:pPr>
              <w:pStyle w:val="ListParagraph"/>
              <w:ind w:left="0"/>
              <w:rPr>
                <w:sz w:val="20"/>
                <w:szCs w:val="20"/>
              </w:rPr>
            </w:pPr>
            <w:r>
              <w:rPr>
                <w:sz w:val="20"/>
                <w:szCs w:val="20"/>
              </w:rPr>
              <w:t>If no further action is required then all paperwork will be filed and feedback delivered if needed.</w:t>
            </w:r>
          </w:p>
        </w:tc>
      </w:tr>
      <w:tr w:rsidR="00FF3661" w14:paraId="7F7AB42B" w14:textId="77777777" w:rsidTr="006C637B">
        <w:tc>
          <w:tcPr>
            <w:tcW w:w="3474" w:type="dxa"/>
            <w:shd w:val="clear" w:color="auto" w:fill="C6D9F1" w:themeFill="text2" w:themeFillTint="33"/>
          </w:tcPr>
          <w:p w14:paraId="7F7AB428" w14:textId="77777777" w:rsidR="00FF3661" w:rsidRPr="000B7FEA" w:rsidRDefault="00FF3661" w:rsidP="000B7FEA">
            <w:pPr>
              <w:pStyle w:val="ListParagraph"/>
              <w:ind w:left="0"/>
              <w:rPr>
                <w:sz w:val="20"/>
                <w:szCs w:val="20"/>
              </w:rPr>
            </w:pPr>
          </w:p>
        </w:tc>
        <w:tc>
          <w:tcPr>
            <w:tcW w:w="2952" w:type="dxa"/>
            <w:shd w:val="clear" w:color="auto" w:fill="C6D9F1" w:themeFill="text2" w:themeFillTint="33"/>
          </w:tcPr>
          <w:p w14:paraId="7F7AB429" w14:textId="77777777" w:rsidR="00FF3661" w:rsidRDefault="00FF3661" w:rsidP="000B7FEA">
            <w:pPr>
              <w:pStyle w:val="ListParagraph"/>
              <w:ind w:left="0"/>
              <w:rPr>
                <w:sz w:val="20"/>
                <w:szCs w:val="20"/>
              </w:rPr>
            </w:pPr>
            <w:r>
              <w:rPr>
                <w:sz w:val="20"/>
                <w:szCs w:val="20"/>
              </w:rPr>
              <w:t>Injury reporting documents will be forwarded to Command &amp; Admin Staff as well as the Safety Officer</w:t>
            </w:r>
          </w:p>
        </w:tc>
        <w:tc>
          <w:tcPr>
            <w:tcW w:w="2952" w:type="dxa"/>
            <w:shd w:val="clear" w:color="auto" w:fill="C6D9F1" w:themeFill="text2" w:themeFillTint="33"/>
          </w:tcPr>
          <w:p w14:paraId="7F7AB42A" w14:textId="77777777" w:rsidR="00FF3661" w:rsidRDefault="00FF3661" w:rsidP="000B7FEA">
            <w:pPr>
              <w:pStyle w:val="ListParagraph"/>
              <w:ind w:left="0"/>
              <w:rPr>
                <w:sz w:val="20"/>
                <w:szCs w:val="20"/>
              </w:rPr>
            </w:pPr>
          </w:p>
        </w:tc>
      </w:tr>
      <w:tr w:rsidR="00FF3661" w14:paraId="7F7AB42D" w14:textId="77777777" w:rsidTr="00FC3C58">
        <w:tc>
          <w:tcPr>
            <w:tcW w:w="9378" w:type="dxa"/>
            <w:gridSpan w:val="3"/>
          </w:tcPr>
          <w:p w14:paraId="7F7AB42C" w14:textId="77777777" w:rsidR="00FF3661" w:rsidRDefault="00FF3661" w:rsidP="00FF3661">
            <w:pPr>
              <w:pStyle w:val="ListParagraph"/>
              <w:ind w:left="0"/>
              <w:jc w:val="center"/>
              <w:rPr>
                <w:sz w:val="20"/>
                <w:szCs w:val="20"/>
              </w:rPr>
            </w:pPr>
            <w:r>
              <w:rPr>
                <w:sz w:val="20"/>
                <w:szCs w:val="20"/>
              </w:rPr>
              <w:t>Feedback delivered if needed</w:t>
            </w:r>
          </w:p>
        </w:tc>
      </w:tr>
    </w:tbl>
    <w:p w14:paraId="7F7AB42E" w14:textId="77777777" w:rsidR="006C637B" w:rsidRDefault="006C637B">
      <w:pPr>
        <w:rPr>
          <w:sz w:val="24"/>
          <w:szCs w:val="24"/>
        </w:rPr>
      </w:pPr>
    </w:p>
    <w:p w14:paraId="7F7AB42F" w14:textId="77777777" w:rsidR="00267135" w:rsidRPr="00D00192" w:rsidRDefault="00267135" w:rsidP="00267135">
      <w:pPr>
        <w:pStyle w:val="ListParagraph"/>
        <w:numPr>
          <w:ilvl w:val="0"/>
          <w:numId w:val="46"/>
        </w:numPr>
        <w:spacing w:before="120" w:after="0"/>
        <w:rPr>
          <w:b/>
          <w:sz w:val="24"/>
          <w:szCs w:val="24"/>
        </w:rPr>
      </w:pPr>
      <w:r w:rsidRPr="00D00192">
        <w:rPr>
          <w:b/>
          <w:sz w:val="24"/>
          <w:szCs w:val="24"/>
        </w:rPr>
        <w:t>Traffic Collision with Damage or Loss and No Injuries</w:t>
      </w:r>
    </w:p>
    <w:tbl>
      <w:tblPr>
        <w:tblStyle w:val="TableGrid"/>
        <w:tblW w:w="0" w:type="auto"/>
        <w:tblInd w:w="108" w:type="dxa"/>
        <w:tblLook w:val="04A0" w:firstRow="1" w:lastRow="0" w:firstColumn="1" w:lastColumn="0" w:noHBand="0" w:noVBand="1"/>
      </w:tblPr>
      <w:tblGrid>
        <w:gridCol w:w="3564"/>
        <w:gridCol w:w="2952"/>
        <w:gridCol w:w="2952"/>
      </w:tblGrid>
      <w:tr w:rsidR="006C637B" w14:paraId="7F7AB433" w14:textId="77777777" w:rsidTr="00921D6F">
        <w:tc>
          <w:tcPr>
            <w:tcW w:w="3564" w:type="dxa"/>
            <w:shd w:val="clear" w:color="auto" w:fill="000099"/>
          </w:tcPr>
          <w:p w14:paraId="7F7AB430" w14:textId="77777777" w:rsidR="006C637B" w:rsidRPr="00921D6F" w:rsidRDefault="006C637B" w:rsidP="00921D6F">
            <w:pPr>
              <w:pStyle w:val="ListParagraph"/>
              <w:ind w:left="0"/>
              <w:rPr>
                <w:b/>
                <w:sz w:val="20"/>
                <w:szCs w:val="20"/>
              </w:rPr>
            </w:pPr>
            <w:r w:rsidRPr="00921D6F">
              <w:rPr>
                <w:b/>
                <w:sz w:val="20"/>
                <w:szCs w:val="20"/>
              </w:rPr>
              <w:t>Reporting Employee</w:t>
            </w:r>
          </w:p>
        </w:tc>
        <w:tc>
          <w:tcPr>
            <w:tcW w:w="2952" w:type="dxa"/>
            <w:shd w:val="clear" w:color="auto" w:fill="000099"/>
          </w:tcPr>
          <w:p w14:paraId="7F7AB431" w14:textId="77777777" w:rsidR="006C637B" w:rsidRPr="00921D6F" w:rsidRDefault="006C637B" w:rsidP="00921D6F">
            <w:pPr>
              <w:pStyle w:val="ListParagraph"/>
              <w:ind w:left="0"/>
              <w:rPr>
                <w:b/>
                <w:sz w:val="20"/>
                <w:szCs w:val="20"/>
              </w:rPr>
            </w:pPr>
            <w:r w:rsidRPr="00921D6F">
              <w:rPr>
                <w:b/>
                <w:sz w:val="20"/>
                <w:szCs w:val="20"/>
              </w:rPr>
              <w:t>Supervisor</w:t>
            </w:r>
          </w:p>
        </w:tc>
        <w:tc>
          <w:tcPr>
            <w:tcW w:w="2952" w:type="dxa"/>
            <w:shd w:val="clear" w:color="auto" w:fill="000099"/>
          </w:tcPr>
          <w:p w14:paraId="7F7AB432" w14:textId="77777777" w:rsidR="006C637B" w:rsidRPr="00921D6F" w:rsidRDefault="006C637B" w:rsidP="00921D6F">
            <w:pPr>
              <w:pStyle w:val="ListParagraph"/>
              <w:ind w:left="0"/>
              <w:rPr>
                <w:b/>
                <w:sz w:val="20"/>
                <w:szCs w:val="20"/>
              </w:rPr>
            </w:pPr>
            <w:r w:rsidRPr="00921D6F">
              <w:rPr>
                <w:b/>
                <w:sz w:val="20"/>
                <w:szCs w:val="20"/>
              </w:rPr>
              <w:t>Command &amp; Admin Staff</w:t>
            </w:r>
          </w:p>
        </w:tc>
      </w:tr>
      <w:tr w:rsidR="006C637B" w14:paraId="7F7AB437" w14:textId="77777777" w:rsidTr="00921D6F">
        <w:tc>
          <w:tcPr>
            <w:tcW w:w="3564" w:type="dxa"/>
            <w:shd w:val="clear" w:color="auto" w:fill="C6D9F1" w:themeFill="text2" w:themeFillTint="33"/>
          </w:tcPr>
          <w:p w14:paraId="7F7AB434" w14:textId="77777777" w:rsidR="006C637B" w:rsidRPr="006C637B" w:rsidRDefault="006C637B" w:rsidP="006C637B">
            <w:pPr>
              <w:pStyle w:val="ListParagraph"/>
              <w:ind w:left="0"/>
              <w:rPr>
                <w:sz w:val="20"/>
                <w:szCs w:val="20"/>
              </w:rPr>
            </w:pPr>
            <w:r>
              <w:rPr>
                <w:sz w:val="20"/>
                <w:szCs w:val="20"/>
              </w:rPr>
              <w:t xml:space="preserve">Employee contacts law enforcement then notifies supervisor of incident as soon as possible. </w:t>
            </w:r>
          </w:p>
        </w:tc>
        <w:tc>
          <w:tcPr>
            <w:tcW w:w="2952" w:type="dxa"/>
            <w:shd w:val="clear" w:color="auto" w:fill="C6D9F1" w:themeFill="text2" w:themeFillTint="33"/>
          </w:tcPr>
          <w:p w14:paraId="7F7AB435" w14:textId="77777777" w:rsidR="006C637B" w:rsidRPr="006C637B" w:rsidRDefault="006C637B" w:rsidP="006C637B">
            <w:pPr>
              <w:pStyle w:val="ListParagraph"/>
              <w:ind w:left="0"/>
              <w:rPr>
                <w:sz w:val="20"/>
                <w:szCs w:val="20"/>
              </w:rPr>
            </w:pPr>
            <w:r>
              <w:rPr>
                <w:sz w:val="20"/>
                <w:szCs w:val="20"/>
              </w:rPr>
              <w:t>Supervisor is notified of incident by employee and has employee complete an IRF.</w:t>
            </w:r>
          </w:p>
        </w:tc>
        <w:tc>
          <w:tcPr>
            <w:tcW w:w="2952" w:type="dxa"/>
            <w:shd w:val="clear" w:color="auto" w:fill="C6D9F1" w:themeFill="text2" w:themeFillTint="33"/>
          </w:tcPr>
          <w:p w14:paraId="7F7AB436" w14:textId="77777777" w:rsidR="006C637B" w:rsidRPr="006C637B" w:rsidRDefault="006C637B" w:rsidP="006C637B">
            <w:pPr>
              <w:pStyle w:val="ListParagraph"/>
              <w:ind w:left="0"/>
              <w:rPr>
                <w:sz w:val="20"/>
                <w:szCs w:val="20"/>
              </w:rPr>
            </w:pPr>
            <w:r>
              <w:rPr>
                <w:sz w:val="20"/>
                <w:szCs w:val="20"/>
              </w:rPr>
              <w:t>Command Staff will review the items forwarded and formulate a plan of action with persons or parties as needed.</w:t>
            </w:r>
          </w:p>
        </w:tc>
      </w:tr>
      <w:tr w:rsidR="006C637B" w14:paraId="7F7AB43B" w14:textId="77777777" w:rsidTr="006C637B">
        <w:tc>
          <w:tcPr>
            <w:tcW w:w="3564" w:type="dxa"/>
          </w:tcPr>
          <w:p w14:paraId="7F7AB438" w14:textId="77777777" w:rsidR="006C637B" w:rsidRPr="006C637B" w:rsidRDefault="006C637B" w:rsidP="006C637B">
            <w:pPr>
              <w:pStyle w:val="ListParagraph"/>
              <w:ind w:left="0"/>
              <w:rPr>
                <w:sz w:val="20"/>
                <w:szCs w:val="20"/>
              </w:rPr>
            </w:pPr>
            <w:r>
              <w:rPr>
                <w:sz w:val="20"/>
                <w:szCs w:val="20"/>
              </w:rPr>
              <w:t>Each employee completes an Incident Report Form.</w:t>
            </w:r>
          </w:p>
        </w:tc>
        <w:tc>
          <w:tcPr>
            <w:tcW w:w="2952" w:type="dxa"/>
          </w:tcPr>
          <w:p w14:paraId="7F7AB439" w14:textId="77777777" w:rsidR="006C637B" w:rsidRPr="006C637B" w:rsidRDefault="006C637B" w:rsidP="006C637B">
            <w:pPr>
              <w:pStyle w:val="ListParagraph"/>
              <w:ind w:left="0"/>
              <w:rPr>
                <w:sz w:val="20"/>
                <w:szCs w:val="20"/>
              </w:rPr>
            </w:pPr>
            <w:r>
              <w:rPr>
                <w:sz w:val="20"/>
                <w:szCs w:val="20"/>
              </w:rPr>
              <w:t>Once received, the Supervisor reviews the IRF then performs an assessment.</w:t>
            </w:r>
          </w:p>
        </w:tc>
        <w:tc>
          <w:tcPr>
            <w:tcW w:w="2952" w:type="dxa"/>
          </w:tcPr>
          <w:p w14:paraId="7F7AB43A" w14:textId="77777777" w:rsidR="006C637B" w:rsidRPr="006C637B" w:rsidRDefault="006C637B" w:rsidP="006C637B">
            <w:pPr>
              <w:pStyle w:val="ListParagraph"/>
              <w:ind w:left="0"/>
              <w:rPr>
                <w:sz w:val="20"/>
                <w:szCs w:val="20"/>
              </w:rPr>
            </w:pPr>
            <w:r>
              <w:rPr>
                <w:sz w:val="20"/>
                <w:szCs w:val="20"/>
              </w:rPr>
              <w:t>All incidents resulting in damage and/or loss exceeding $250 will receive a Standards and Safety review.</w:t>
            </w:r>
          </w:p>
        </w:tc>
      </w:tr>
      <w:tr w:rsidR="006C637B" w14:paraId="7F7AB43F" w14:textId="77777777" w:rsidTr="00921D6F">
        <w:tc>
          <w:tcPr>
            <w:tcW w:w="3564" w:type="dxa"/>
            <w:shd w:val="clear" w:color="auto" w:fill="C6D9F1" w:themeFill="text2" w:themeFillTint="33"/>
          </w:tcPr>
          <w:p w14:paraId="7F7AB43C" w14:textId="77777777" w:rsidR="006C637B" w:rsidRPr="006C637B" w:rsidRDefault="006C637B" w:rsidP="006C637B">
            <w:pPr>
              <w:pStyle w:val="ListParagraph"/>
              <w:ind w:left="0"/>
              <w:rPr>
                <w:sz w:val="20"/>
                <w:szCs w:val="20"/>
              </w:rPr>
            </w:pPr>
          </w:p>
        </w:tc>
        <w:tc>
          <w:tcPr>
            <w:tcW w:w="2952" w:type="dxa"/>
            <w:shd w:val="clear" w:color="auto" w:fill="C6D9F1" w:themeFill="text2" w:themeFillTint="33"/>
          </w:tcPr>
          <w:p w14:paraId="7F7AB43D" w14:textId="77777777" w:rsidR="006C637B" w:rsidRPr="006C637B" w:rsidRDefault="006C637B" w:rsidP="006C637B">
            <w:pPr>
              <w:pStyle w:val="ListParagraph"/>
              <w:ind w:left="0"/>
              <w:rPr>
                <w:sz w:val="20"/>
                <w:szCs w:val="20"/>
              </w:rPr>
            </w:pPr>
            <w:r>
              <w:rPr>
                <w:sz w:val="20"/>
                <w:szCs w:val="20"/>
              </w:rPr>
              <w:t>After a review, the Supervisor will take corrective action/s and remediate if needed.</w:t>
            </w:r>
          </w:p>
        </w:tc>
        <w:tc>
          <w:tcPr>
            <w:tcW w:w="2952" w:type="dxa"/>
            <w:shd w:val="clear" w:color="auto" w:fill="C6D9F1" w:themeFill="text2" w:themeFillTint="33"/>
          </w:tcPr>
          <w:p w14:paraId="7F7AB43E" w14:textId="77777777" w:rsidR="006C637B" w:rsidRPr="006C637B" w:rsidRDefault="006C637B" w:rsidP="006C637B">
            <w:pPr>
              <w:pStyle w:val="ListParagraph"/>
              <w:ind w:left="0"/>
              <w:rPr>
                <w:sz w:val="20"/>
                <w:szCs w:val="20"/>
              </w:rPr>
            </w:pPr>
            <w:r>
              <w:rPr>
                <w:sz w:val="20"/>
                <w:szCs w:val="20"/>
              </w:rPr>
              <w:t>Results of the investigation will be discussed with involved parties and corrective action/s taken as needed.</w:t>
            </w:r>
          </w:p>
        </w:tc>
      </w:tr>
      <w:tr w:rsidR="006C637B" w14:paraId="7F7AB443" w14:textId="77777777" w:rsidTr="006C637B">
        <w:tc>
          <w:tcPr>
            <w:tcW w:w="3564" w:type="dxa"/>
          </w:tcPr>
          <w:p w14:paraId="7F7AB440" w14:textId="77777777" w:rsidR="006C637B" w:rsidRPr="006C637B" w:rsidRDefault="006C637B" w:rsidP="006C637B">
            <w:pPr>
              <w:pStyle w:val="ListParagraph"/>
              <w:ind w:left="0"/>
              <w:rPr>
                <w:sz w:val="20"/>
                <w:szCs w:val="20"/>
              </w:rPr>
            </w:pPr>
          </w:p>
        </w:tc>
        <w:tc>
          <w:tcPr>
            <w:tcW w:w="2952" w:type="dxa"/>
          </w:tcPr>
          <w:p w14:paraId="7F7AB441" w14:textId="77777777" w:rsidR="006C637B" w:rsidRPr="006C637B" w:rsidRDefault="006C637B" w:rsidP="006C637B">
            <w:pPr>
              <w:pStyle w:val="ListParagraph"/>
              <w:ind w:left="0"/>
              <w:rPr>
                <w:sz w:val="20"/>
                <w:szCs w:val="20"/>
              </w:rPr>
            </w:pPr>
            <w:r>
              <w:rPr>
                <w:sz w:val="20"/>
                <w:szCs w:val="20"/>
              </w:rPr>
              <w:t>The Supervisor will then take photos if necessary and document the incident.</w:t>
            </w:r>
            <w:r w:rsidR="00815A4C" w:rsidRPr="006C637B">
              <w:rPr>
                <w:b/>
                <w:color w:val="339933"/>
                <w:sz w:val="20"/>
                <w:szCs w:val="20"/>
              </w:rPr>
              <w:t xml:space="preserve"> Damages should be reported to the District’s Insurance, PayneWest Insurance.</w:t>
            </w:r>
          </w:p>
        </w:tc>
        <w:tc>
          <w:tcPr>
            <w:tcW w:w="2952" w:type="dxa"/>
          </w:tcPr>
          <w:p w14:paraId="7F7AB442" w14:textId="77777777" w:rsidR="006C637B" w:rsidRPr="006C637B" w:rsidRDefault="00815A4C" w:rsidP="006C637B">
            <w:pPr>
              <w:pStyle w:val="ListParagraph"/>
              <w:ind w:left="0"/>
              <w:rPr>
                <w:sz w:val="20"/>
                <w:szCs w:val="20"/>
              </w:rPr>
            </w:pPr>
            <w:r>
              <w:rPr>
                <w:sz w:val="20"/>
                <w:szCs w:val="20"/>
              </w:rPr>
              <w:t>If no further action is required then all paperwork will be filed and feedback delivered if needed.</w:t>
            </w:r>
          </w:p>
        </w:tc>
      </w:tr>
      <w:tr w:rsidR="006C637B" w14:paraId="7F7AB447" w14:textId="77777777" w:rsidTr="00921D6F">
        <w:tc>
          <w:tcPr>
            <w:tcW w:w="3564" w:type="dxa"/>
            <w:shd w:val="clear" w:color="auto" w:fill="C6D9F1" w:themeFill="text2" w:themeFillTint="33"/>
          </w:tcPr>
          <w:p w14:paraId="7F7AB444" w14:textId="77777777" w:rsidR="006C637B" w:rsidRPr="006C637B" w:rsidRDefault="006C637B" w:rsidP="006C637B">
            <w:pPr>
              <w:pStyle w:val="ListParagraph"/>
              <w:ind w:left="0"/>
              <w:rPr>
                <w:sz w:val="20"/>
                <w:szCs w:val="20"/>
              </w:rPr>
            </w:pPr>
          </w:p>
        </w:tc>
        <w:tc>
          <w:tcPr>
            <w:tcW w:w="2952" w:type="dxa"/>
            <w:shd w:val="clear" w:color="auto" w:fill="C6D9F1" w:themeFill="text2" w:themeFillTint="33"/>
          </w:tcPr>
          <w:p w14:paraId="7F7AB445" w14:textId="77777777" w:rsidR="006C637B" w:rsidRPr="006C637B" w:rsidRDefault="00815A4C" w:rsidP="006C637B">
            <w:pPr>
              <w:pStyle w:val="ListParagraph"/>
              <w:ind w:left="0"/>
              <w:rPr>
                <w:sz w:val="20"/>
                <w:szCs w:val="20"/>
              </w:rPr>
            </w:pPr>
            <w:r>
              <w:rPr>
                <w:sz w:val="20"/>
                <w:szCs w:val="20"/>
              </w:rPr>
              <w:t>Traffic incident reporting documents and police reports will be forwarded to the Command &amp; Admin Staff as well as the Safety Officer.</w:t>
            </w:r>
          </w:p>
        </w:tc>
        <w:tc>
          <w:tcPr>
            <w:tcW w:w="2952" w:type="dxa"/>
            <w:shd w:val="clear" w:color="auto" w:fill="C6D9F1" w:themeFill="text2" w:themeFillTint="33"/>
          </w:tcPr>
          <w:p w14:paraId="7F7AB446" w14:textId="77777777" w:rsidR="006C637B" w:rsidRPr="006C637B" w:rsidRDefault="006C637B" w:rsidP="006C637B">
            <w:pPr>
              <w:pStyle w:val="ListParagraph"/>
              <w:ind w:left="0"/>
              <w:rPr>
                <w:sz w:val="20"/>
                <w:szCs w:val="20"/>
              </w:rPr>
            </w:pPr>
          </w:p>
        </w:tc>
      </w:tr>
      <w:tr w:rsidR="00815A4C" w14:paraId="7F7AB449" w14:textId="77777777" w:rsidTr="00434990">
        <w:tc>
          <w:tcPr>
            <w:tcW w:w="9468" w:type="dxa"/>
            <w:gridSpan w:val="3"/>
          </w:tcPr>
          <w:p w14:paraId="7F7AB448" w14:textId="77777777" w:rsidR="00815A4C" w:rsidRDefault="00815A4C" w:rsidP="00815A4C">
            <w:pPr>
              <w:pStyle w:val="ListParagraph"/>
              <w:spacing w:before="120"/>
              <w:ind w:left="0"/>
              <w:jc w:val="center"/>
              <w:rPr>
                <w:sz w:val="24"/>
                <w:szCs w:val="24"/>
              </w:rPr>
            </w:pPr>
            <w:r>
              <w:rPr>
                <w:sz w:val="24"/>
                <w:szCs w:val="24"/>
              </w:rPr>
              <w:t>Feedback delivered if needed.</w:t>
            </w:r>
          </w:p>
        </w:tc>
      </w:tr>
    </w:tbl>
    <w:p w14:paraId="7F7AB44A" w14:textId="77777777" w:rsidR="006C637B" w:rsidRPr="00267135" w:rsidRDefault="006C637B" w:rsidP="006C637B">
      <w:pPr>
        <w:pStyle w:val="ListParagraph"/>
        <w:spacing w:before="120" w:after="0"/>
        <w:rPr>
          <w:sz w:val="24"/>
          <w:szCs w:val="24"/>
        </w:rPr>
      </w:pPr>
    </w:p>
    <w:p w14:paraId="7F7AB44B" w14:textId="77777777" w:rsidR="00267135" w:rsidRPr="00D00192" w:rsidRDefault="00267135" w:rsidP="00267135">
      <w:pPr>
        <w:pStyle w:val="ListParagraph"/>
        <w:numPr>
          <w:ilvl w:val="0"/>
          <w:numId w:val="46"/>
        </w:numPr>
        <w:spacing w:before="120" w:after="0"/>
        <w:rPr>
          <w:b/>
          <w:sz w:val="24"/>
          <w:szCs w:val="24"/>
        </w:rPr>
      </w:pPr>
      <w:r w:rsidRPr="00D00192">
        <w:rPr>
          <w:b/>
          <w:sz w:val="24"/>
          <w:szCs w:val="24"/>
        </w:rPr>
        <w:t>Traffic Collision with Damage or Loss and Injuries</w:t>
      </w:r>
    </w:p>
    <w:tbl>
      <w:tblPr>
        <w:tblStyle w:val="TableGrid"/>
        <w:tblW w:w="0" w:type="auto"/>
        <w:tblInd w:w="720" w:type="dxa"/>
        <w:tblLook w:val="04A0" w:firstRow="1" w:lastRow="0" w:firstColumn="1" w:lastColumn="0" w:noHBand="0" w:noVBand="1"/>
      </w:tblPr>
      <w:tblGrid>
        <w:gridCol w:w="2953"/>
        <w:gridCol w:w="2953"/>
        <w:gridCol w:w="2950"/>
      </w:tblGrid>
      <w:tr w:rsidR="00921D6F" w14:paraId="7F7AB44F" w14:textId="77777777" w:rsidTr="00921D6F">
        <w:tc>
          <w:tcPr>
            <w:tcW w:w="3192" w:type="dxa"/>
            <w:shd w:val="clear" w:color="auto" w:fill="002060"/>
          </w:tcPr>
          <w:p w14:paraId="7F7AB44C" w14:textId="77777777" w:rsidR="00921D6F" w:rsidRPr="00645DB4" w:rsidRDefault="00921D6F" w:rsidP="00921D6F">
            <w:pPr>
              <w:pStyle w:val="ListParagraph"/>
              <w:spacing w:before="120"/>
              <w:ind w:left="0"/>
              <w:rPr>
                <w:b/>
                <w:sz w:val="20"/>
                <w:szCs w:val="20"/>
              </w:rPr>
            </w:pPr>
            <w:r w:rsidRPr="00645DB4">
              <w:rPr>
                <w:b/>
                <w:sz w:val="20"/>
                <w:szCs w:val="20"/>
              </w:rPr>
              <w:t>Reporting Employee</w:t>
            </w:r>
          </w:p>
        </w:tc>
        <w:tc>
          <w:tcPr>
            <w:tcW w:w="3192" w:type="dxa"/>
            <w:shd w:val="clear" w:color="auto" w:fill="002060"/>
          </w:tcPr>
          <w:p w14:paraId="7F7AB44D" w14:textId="77777777" w:rsidR="00921D6F" w:rsidRPr="00645DB4" w:rsidRDefault="00921D6F" w:rsidP="00921D6F">
            <w:pPr>
              <w:pStyle w:val="ListParagraph"/>
              <w:spacing w:before="120"/>
              <w:ind w:left="0"/>
              <w:rPr>
                <w:b/>
                <w:sz w:val="20"/>
                <w:szCs w:val="20"/>
              </w:rPr>
            </w:pPr>
            <w:r w:rsidRPr="00645DB4">
              <w:rPr>
                <w:b/>
                <w:sz w:val="20"/>
                <w:szCs w:val="20"/>
              </w:rPr>
              <w:t>Supervisor</w:t>
            </w:r>
          </w:p>
        </w:tc>
        <w:tc>
          <w:tcPr>
            <w:tcW w:w="3192" w:type="dxa"/>
            <w:shd w:val="clear" w:color="auto" w:fill="002060"/>
          </w:tcPr>
          <w:p w14:paraId="7F7AB44E" w14:textId="77777777" w:rsidR="00921D6F" w:rsidRPr="00645DB4" w:rsidRDefault="00921D6F" w:rsidP="00921D6F">
            <w:pPr>
              <w:pStyle w:val="ListParagraph"/>
              <w:spacing w:before="120"/>
              <w:ind w:left="0"/>
              <w:rPr>
                <w:b/>
                <w:sz w:val="20"/>
                <w:szCs w:val="20"/>
              </w:rPr>
            </w:pPr>
            <w:r w:rsidRPr="00645DB4">
              <w:rPr>
                <w:b/>
                <w:sz w:val="20"/>
                <w:szCs w:val="20"/>
              </w:rPr>
              <w:t>Command &amp; Admin Staff</w:t>
            </w:r>
          </w:p>
        </w:tc>
      </w:tr>
      <w:tr w:rsidR="00921D6F" w14:paraId="7F7AB454" w14:textId="77777777" w:rsidTr="00D00192">
        <w:tc>
          <w:tcPr>
            <w:tcW w:w="3192" w:type="dxa"/>
            <w:shd w:val="clear" w:color="auto" w:fill="C6D9F1" w:themeFill="text2" w:themeFillTint="33"/>
          </w:tcPr>
          <w:p w14:paraId="7F7AB450" w14:textId="77777777" w:rsidR="00921D6F" w:rsidRPr="00645DB4" w:rsidRDefault="00921D6F" w:rsidP="00921D6F">
            <w:pPr>
              <w:pStyle w:val="ListParagraph"/>
              <w:ind w:left="180"/>
              <w:rPr>
                <w:sz w:val="20"/>
                <w:szCs w:val="20"/>
              </w:rPr>
            </w:pPr>
            <w:r w:rsidRPr="00645DB4">
              <w:rPr>
                <w:sz w:val="20"/>
                <w:szCs w:val="20"/>
              </w:rPr>
              <w:t xml:space="preserve">Employee notifies Supervisor as soon as possible. Employee </w:t>
            </w:r>
            <w:r w:rsidRPr="00645DB4">
              <w:rPr>
                <w:sz w:val="20"/>
                <w:szCs w:val="20"/>
              </w:rPr>
              <w:lastRenderedPageBreak/>
              <w:t>seeks whatever medical attention that is appropriate.</w:t>
            </w:r>
          </w:p>
        </w:tc>
        <w:tc>
          <w:tcPr>
            <w:tcW w:w="3192" w:type="dxa"/>
            <w:shd w:val="clear" w:color="auto" w:fill="C6D9F1" w:themeFill="text2" w:themeFillTint="33"/>
          </w:tcPr>
          <w:p w14:paraId="7F7AB451" w14:textId="375F4FB5" w:rsidR="00921D6F" w:rsidRPr="00645DB4" w:rsidRDefault="00921D6F" w:rsidP="00921D6F">
            <w:pPr>
              <w:pStyle w:val="ListParagraph"/>
              <w:ind w:left="128"/>
              <w:rPr>
                <w:sz w:val="20"/>
                <w:szCs w:val="20"/>
              </w:rPr>
            </w:pPr>
            <w:r w:rsidRPr="00645DB4">
              <w:rPr>
                <w:sz w:val="20"/>
                <w:szCs w:val="20"/>
              </w:rPr>
              <w:lastRenderedPageBreak/>
              <w:t xml:space="preserve">Supervisor is notified of incident by the employee or is </w:t>
            </w:r>
            <w:r w:rsidRPr="00645DB4">
              <w:rPr>
                <w:sz w:val="20"/>
                <w:szCs w:val="20"/>
              </w:rPr>
              <w:lastRenderedPageBreak/>
              <w:t xml:space="preserve">made aware of an incident and has </w:t>
            </w:r>
            <w:r w:rsidR="009D4ECC" w:rsidRPr="00645DB4">
              <w:rPr>
                <w:sz w:val="20"/>
                <w:szCs w:val="20"/>
              </w:rPr>
              <w:t>e</w:t>
            </w:r>
            <w:r w:rsidRPr="00645DB4">
              <w:rPr>
                <w:sz w:val="20"/>
                <w:szCs w:val="20"/>
              </w:rPr>
              <w:t xml:space="preserve">mployee complete an IRF. </w:t>
            </w:r>
            <w:r w:rsidRPr="00645DB4">
              <w:rPr>
                <w:color w:val="C00000"/>
                <w:sz w:val="20"/>
                <w:szCs w:val="20"/>
              </w:rPr>
              <w:t>This process may be completed during or after medical care has been delivered.</w:t>
            </w:r>
          </w:p>
        </w:tc>
        <w:tc>
          <w:tcPr>
            <w:tcW w:w="3192" w:type="dxa"/>
            <w:shd w:val="clear" w:color="auto" w:fill="C6D9F1" w:themeFill="text2" w:themeFillTint="33"/>
          </w:tcPr>
          <w:p w14:paraId="7F7AB452" w14:textId="77777777" w:rsidR="00921D6F" w:rsidRPr="00645DB4" w:rsidRDefault="00921D6F" w:rsidP="00921D6F">
            <w:pPr>
              <w:pStyle w:val="ListParagraph"/>
              <w:ind w:left="92"/>
              <w:rPr>
                <w:sz w:val="20"/>
                <w:szCs w:val="20"/>
              </w:rPr>
            </w:pPr>
            <w:r w:rsidRPr="00645DB4">
              <w:rPr>
                <w:sz w:val="20"/>
                <w:szCs w:val="20"/>
              </w:rPr>
              <w:lastRenderedPageBreak/>
              <w:t xml:space="preserve">Command staff will review the items forwarded and formulate </w:t>
            </w:r>
            <w:r w:rsidRPr="00645DB4">
              <w:rPr>
                <w:sz w:val="20"/>
                <w:szCs w:val="20"/>
              </w:rPr>
              <w:lastRenderedPageBreak/>
              <w:t>a plan of action with persons or parties as</w:t>
            </w:r>
          </w:p>
          <w:p w14:paraId="7F7AB453" w14:textId="77777777" w:rsidR="00921D6F" w:rsidRPr="00645DB4" w:rsidRDefault="00921D6F" w:rsidP="00921D6F">
            <w:pPr>
              <w:pStyle w:val="ListParagraph"/>
              <w:ind w:left="92"/>
              <w:rPr>
                <w:sz w:val="20"/>
                <w:szCs w:val="20"/>
              </w:rPr>
            </w:pPr>
            <w:r w:rsidRPr="00645DB4">
              <w:rPr>
                <w:sz w:val="20"/>
                <w:szCs w:val="20"/>
              </w:rPr>
              <w:t>needed.</w:t>
            </w:r>
          </w:p>
        </w:tc>
      </w:tr>
      <w:tr w:rsidR="00921D6F" w14:paraId="7F7AB459" w14:textId="77777777" w:rsidTr="00921D6F">
        <w:tc>
          <w:tcPr>
            <w:tcW w:w="3192" w:type="dxa"/>
          </w:tcPr>
          <w:p w14:paraId="7F7AB455" w14:textId="77777777" w:rsidR="00921D6F" w:rsidRPr="00645DB4" w:rsidRDefault="00921D6F" w:rsidP="00921D6F">
            <w:pPr>
              <w:pStyle w:val="ListParagraph"/>
              <w:ind w:left="0"/>
              <w:rPr>
                <w:sz w:val="20"/>
                <w:szCs w:val="20"/>
              </w:rPr>
            </w:pPr>
            <w:r w:rsidRPr="00645DB4">
              <w:rPr>
                <w:sz w:val="20"/>
                <w:szCs w:val="20"/>
              </w:rPr>
              <w:lastRenderedPageBreak/>
              <w:t xml:space="preserve">Each employee completes an Incident Report Form. </w:t>
            </w:r>
            <w:r w:rsidRPr="00645DB4">
              <w:rPr>
                <w:color w:val="C00000"/>
                <w:sz w:val="20"/>
                <w:szCs w:val="20"/>
              </w:rPr>
              <w:t>This process may be completed during or after medical care has been delivered.</w:t>
            </w:r>
          </w:p>
        </w:tc>
        <w:tc>
          <w:tcPr>
            <w:tcW w:w="3192" w:type="dxa"/>
          </w:tcPr>
          <w:p w14:paraId="7F7AB456" w14:textId="77777777" w:rsidR="00921D6F" w:rsidRPr="00645DB4" w:rsidRDefault="00921D6F" w:rsidP="00D00192">
            <w:pPr>
              <w:pStyle w:val="ListParagraph"/>
              <w:ind w:left="145"/>
              <w:rPr>
                <w:sz w:val="20"/>
                <w:szCs w:val="20"/>
              </w:rPr>
            </w:pPr>
            <w:r w:rsidRPr="00645DB4">
              <w:rPr>
                <w:sz w:val="20"/>
                <w:szCs w:val="20"/>
              </w:rPr>
              <w:t>Once received, the Supervisor reviews the IRF, contacts Law</w:t>
            </w:r>
            <w:r w:rsidR="00D00192" w:rsidRPr="00645DB4">
              <w:rPr>
                <w:sz w:val="20"/>
                <w:szCs w:val="20"/>
              </w:rPr>
              <w:t xml:space="preserve"> </w:t>
            </w:r>
            <w:r w:rsidRPr="00645DB4">
              <w:rPr>
                <w:sz w:val="20"/>
                <w:szCs w:val="20"/>
              </w:rPr>
              <w:t xml:space="preserve">Enforcement and </w:t>
            </w:r>
            <w:r w:rsidR="00D00192" w:rsidRPr="00645DB4">
              <w:rPr>
                <w:sz w:val="20"/>
                <w:szCs w:val="20"/>
              </w:rPr>
              <w:t>p</w:t>
            </w:r>
            <w:r w:rsidRPr="00645DB4">
              <w:rPr>
                <w:sz w:val="20"/>
                <w:szCs w:val="20"/>
              </w:rPr>
              <w:t>erforms an</w:t>
            </w:r>
            <w:r w:rsidR="00D00192" w:rsidRPr="00645DB4">
              <w:rPr>
                <w:sz w:val="20"/>
                <w:szCs w:val="20"/>
              </w:rPr>
              <w:t xml:space="preserve"> </w:t>
            </w:r>
            <w:r w:rsidRPr="00645DB4">
              <w:rPr>
                <w:sz w:val="20"/>
                <w:szCs w:val="20"/>
              </w:rPr>
              <w:t>assessment.</w:t>
            </w:r>
          </w:p>
        </w:tc>
        <w:tc>
          <w:tcPr>
            <w:tcW w:w="3192" w:type="dxa"/>
          </w:tcPr>
          <w:p w14:paraId="7F7AB457" w14:textId="77777777" w:rsidR="00D00192" w:rsidRPr="00645DB4" w:rsidRDefault="00D00192" w:rsidP="00D00192">
            <w:pPr>
              <w:pStyle w:val="ListParagraph"/>
              <w:ind w:left="77"/>
              <w:rPr>
                <w:sz w:val="20"/>
                <w:szCs w:val="20"/>
              </w:rPr>
            </w:pPr>
            <w:r w:rsidRPr="00645DB4">
              <w:rPr>
                <w:sz w:val="20"/>
                <w:szCs w:val="20"/>
              </w:rPr>
              <w:t>All incidents resulting in injury will receive a Standards and Safety</w:t>
            </w:r>
          </w:p>
          <w:p w14:paraId="7F7AB458" w14:textId="77777777" w:rsidR="00921D6F" w:rsidRPr="00645DB4" w:rsidRDefault="00D00192" w:rsidP="00D00192">
            <w:pPr>
              <w:pStyle w:val="ListParagraph"/>
              <w:ind w:left="77"/>
              <w:rPr>
                <w:sz w:val="20"/>
                <w:szCs w:val="20"/>
              </w:rPr>
            </w:pPr>
            <w:r w:rsidRPr="00645DB4">
              <w:rPr>
                <w:sz w:val="20"/>
                <w:szCs w:val="20"/>
              </w:rPr>
              <w:t>review and investigation.</w:t>
            </w:r>
          </w:p>
        </w:tc>
      </w:tr>
      <w:tr w:rsidR="00921D6F" w14:paraId="7F7AB45F" w14:textId="77777777" w:rsidTr="00D00192">
        <w:tc>
          <w:tcPr>
            <w:tcW w:w="3192" w:type="dxa"/>
            <w:shd w:val="clear" w:color="auto" w:fill="C6D9F1" w:themeFill="text2" w:themeFillTint="33"/>
          </w:tcPr>
          <w:p w14:paraId="7F7AB45A" w14:textId="77777777" w:rsidR="00921D6F" w:rsidRPr="00645DB4" w:rsidRDefault="00921D6F" w:rsidP="00D00192">
            <w:pPr>
              <w:pStyle w:val="ListParagraph"/>
              <w:ind w:left="0"/>
              <w:rPr>
                <w:sz w:val="20"/>
                <w:szCs w:val="20"/>
              </w:rPr>
            </w:pPr>
          </w:p>
        </w:tc>
        <w:tc>
          <w:tcPr>
            <w:tcW w:w="3192" w:type="dxa"/>
            <w:shd w:val="clear" w:color="auto" w:fill="C6D9F1" w:themeFill="text2" w:themeFillTint="33"/>
          </w:tcPr>
          <w:p w14:paraId="7F7AB45B" w14:textId="77777777" w:rsidR="00D00192" w:rsidRPr="00645DB4" w:rsidRDefault="00D00192" w:rsidP="00D00192">
            <w:pPr>
              <w:pStyle w:val="ListParagraph"/>
              <w:ind w:left="147"/>
              <w:rPr>
                <w:sz w:val="20"/>
                <w:szCs w:val="20"/>
              </w:rPr>
            </w:pPr>
            <w:r w:rsidRPr="00645DB4">
              <w:rPr>
                <w:sz w:val="20"/>
                <w:szCs w:val="20"/>
              </w:rPr>
              <w:t>After a review, the Supervisor will take corrective action/s and</w:t>
            </w:r>
          </w:p>
          <w:p w14:paraId="7F7AB45C" w14:textId="77777777" w:rsidR="00921D6F" w:rsidRPr="00645DB4" w:rsidRDefault="00D00192" w:rsidP="00D00192">
            <w:pPr>
              <w:pStyle w:val="ListParagraph"/>
              <w:ind w:left="147"/>
              <w:rPr>
                <w:sz w:val="20"/>
                <w:szCs w:val="20"/>
              </w:rPr>
            </w:pPr>
            <w:r w:rsidRPr="00645DB4">
              <w:rPr>
                <w:sz w:val="20"/>
                <w:szCs w:val="20"/>
              </w:rPr>
              <w:t xml:space="preserve">remediate if needed. </w:t>
            </w:r>
          </w:p>
        </w:tc>
        <w:tc>
          <w:tcPr>
            <w:tcW w:w="3192" w:type="dxa"/>
            <w:shd w:val="clear" w:color="auto" w:fill="C6D9F1" w:themeFill="text2" w:themeFillTint="33"/>
          </w:tcPr>
          <w:p w14:paraId="7F7AB45D" w14:textId="77777777" w:rsidR="00D00192" w:rsidRPr="00645DB4" w:rsidRDefault="00D00192" w:rsidP="00D00192">
            <w:pPr>
              <w:pStyle w:val="ListParagraph"/>
              <w:ind w:left="110"/>
              <w:rPr>
                <w:sz w:val="20"/>
                <w:szCs w:val="20"/>
              </w:rPr>
            </w:pPr>
            <w:r w:rsidRPr="00645DB4">
              <w:rPr>
                <w:sz w:val="20"/>
                <w:szCs w:val="20"/>
              </w:rPr>
              <w:t>Results of the investigation will be</w:t>
            </w:r>
          </w:p>
          <w:p w14:paraId="7F7AB45E" w14:textId="77777777" w:rsidR="00921D6F" w:rsidRPr="00645DB4" w:rsidRDefault="00D00192" w:rsidP="00D00192">
            <w:pPr>
              <w:pStyle w:val="ListParagraph"/>
              <w:ind w:left="110"/>
              <w:rPr>
                <w:sz w:val="20"/>
                <w:szCs w:val="20"/>
              </w:rPr>
            </w:pPr>
            <w:r w:rsidRPr="00645DB4">
              <w:rPr>
                <w:sz w:val="20"/>
                <w:szCs w:val="20"/>
              </w:rPr>
              <w:t>discussed with involved parties and corrective action/s taken as needed.</w:t>
            </w:r>
          </w:p>
        </w:tc>
      </w:tr>
      <w:tr w:rsidR="00921D6F" w14:paraId="7F7AB464" w14:textId="77777777" w:rsidTr="00921D6F">
        <w:tc>
          <w:tcPr>
            <w:tcW w:w="3192" w:type="dxa"/>
          </w:tcPr>
          <w:p w14:paraId="7F7AB460" w14:textId="77777777" w:rsidR="00921D6F" w:rsidRPr="00645DB4" w:rsidRDefault="00921D6F" w:rsidP="00D00192">
            <w:pPr>
              <w:pStyle w:val="ListParagraph"/>
              <w:ind w:left="0"/>
              <w:rPr>
                <w:sz w:val="20"/>
                <w:szCs w:val="20"/>
              </w:rPr>
            </w:pPr>
          </w:p>
        </w:tc>
        <w:tc>
          <w:tcPr>
            <w:tcW w:w="3192" w:type="dxa"/>
          </w:tcPr>
          <w:p w14:paraId="7F7AB461" w14:textId="77777777" w:rsidR="00D00192" w:rsidRPr="00645DB4" w:rsidRDefault="00D00192" w:rsidP="00D00192">
            <w:pPr>
              <w:pStyle w:val="ListParagraph"/>
              <w:ind w:left="158"/>
              <w:rPr>
                <w:sz w:val="20"/>
                <w:szCs w:val="20"/>
              </w:rPr>
            </w:pPr>
            <w:r w:rsidRPr="00645DB4">
              <w:rPr>
                <w:sz w:val="20"/>
                <w:szCs w:val="20"/>
              </w:rPr>
              <w:t>The Supervisor will then take photos if necessary and document the incident using the Vehicle Accident</w:t>
            </w:r>
          </w:p>
          <w:p w14:paraId="7F7AB462" w14:textId="77777777" w:rsidR="00921D6F" w:rsidRPr="00645DB4" w:rsidRDefault="00D00192" w:rsidP="00D00192">
            <w:pPr>
              <w:pStyle w:val="ListParagraph"/>
              <w:ind w:left="158"/>
              <w:rPr>
                <w:sz w:val="20"/>
                <w:szCs w:val="20"/>
              </w:rPr>
            </w:pPr>
            <w:r w:rsidRPr="00645DB4">
              <w:rPr>
                <w:sz w:val="20"/>
                <w:szCs w:val="20"/>
              </w:rPr>
              <w:t>with Personal Injury Forms.</w:t>
            </w:r>
          </w:p>
        </w:tc>
        <w:tc>
          <w:tcPr>
            <w:tcW w:w="3192" w:type="dxa"/>
          </w:tcPr>
          <w:p w14:paraId="7F7AB463" w14:textId="77777777" w:rsidR="00921D6F" w:rsidRPr="00645DB4" w:rsidRDefault="00D00192" w:rsidP="00D00192">
            <w:pPr>
              <w:pStyle w:val="ListParagraph"/>
              <w:ind w:left="185"/>
              <w:rPr>
                <w:sz w:val="20"/>
                <w:szCs w:val="20"/>
              </w:rPr>
            </w:pPr>
            <w:r w:rsidRPr="00645DB4">
              <w:rPr>
                <w:sz w:val="20"/>
                <w:szCs w:val="20"/>
              </w:rPr>
              <w:t>If no further action is required then all paperwork will be filed and feedback delivered if needed.</w:t>
            </w:r>
          </w:p>
        </w:tc>
      </w:tr>
      <w:tr w:rsidR="00921D6F" w14:paraId="7F7AB469" w14:textId="77777777" w:rsidTr="00D00192">
        <w:tc>
          <w:tcPr>
            <w:tcW w:w="3192" w:type="dxa"/>
            <w:shd w:val="clear" w:color="auto" w:fill="C6D9F1" w:themeFill="text2" w:themeFillTint="33"/>
          </w:tcPr>
          <w:p w14:paraId="7F7AB465" w14:textId="77777777" w:rsidR="00921D6F" w:rsidRPr="00645DB4" w:rsidRDefault="00921D6F" w:rsidP="00921D6F">
            <w:pPr>
              <w:pStyle w:val="ListParagraph"/>
              <w:spacing w:before="120"/>
              <w:ind w:left="0"/>
              <w:rPr>
                <w:sz w:val="20"/>
                <w:szCs w:val="20"/>
              </w:rPr>
            </w:pPr>
          </w:p>
        </w:tc>
        <w:tc>
          <w:tcPr>
            <w:tcW w:w="3192" w:type="dxa"/>
            <w:shd w:val="clear" w:color="auto" w:fill="C6D9F1" w:themeFill="text2" w:themeFillTint="33"/>
          </w:tcPr>
          <w:p w14:paraId="7F7AB466" w14:textId="77777777" w:rsidR="00D00192" w:rsidRPr="00645DB4" w:rsidRDefault="00D00192" w:rsidP="00D00192">
            <w:pPr>
              <w:pStyle w:val="ListParagraph"/>
              <w:tabs>
                <w:tab w:val="left" w:pos="2002"/>
              </w:tabs>
              <w:spacing w:before="120"/>
              <w:ind w:left="158"/>
              <w:rPr>
                <w:sz w:val="20"/>
                <w:szCs w:val="20"/>
              </w:rPr>
            </w:pPr>
            <w:r w:rsidRPr="00645DB4">
              <w:rPr>
                <w:sz w:val="20"/>
                <w:szCs w:val="20"/>
              </w:rPr>
              <w:t>Traffic incident, injury reporting documents and police report will be</w:t>
            </w:r>
          </w:p>
          <w:p w14:paraId="7F7AB467" w14:textId="42FAD3F0" w:rsidR="00921D6F" w:rsidRPr="00645DB4" w:rsidRDefault="00D00192" w:rsidP="00D00192">
            <w:pPr>
              <w:pStyle w:val="ListParagraph"/>
              <w:tabs>
                <w:tab w:val="left" w:pos="2002"/>
              </w:tabs>
              <w:spacing w:before="120"/>
              <w:ind w:left="158"/>
              <w:rPr>
                <w:sz w:val="20"/>
                <w:szCs w:val="20"/>
              </w:rPr>
            </w:pPr>
            <w:r w:rsidRPr="00645DB4">
              <w:rPr>
                <w:sz w:val="20"/>
                <w:szCs w:val="20"/>
              </w:rPr>
              <w:t>forwarded to Command &amp; Admin Staff</w:t>
            </w:r>
            <w:r w:rsidR="00645DB4" w:rsidRPr="00645DB4">
              <w:rPr>
                <w:sz w:val="20"/>
                <w:szCs w:val="20"/>
              </w:rPr>
              <w:t>.</w:t>
            </w:r>
          </w:p>
        </w:tc>
        <w:tc>
          <w:tcPr>
            <w:tcW w:w="3192" w:type="dxa"/>
            <w:shd w:val="clear" w:color="auto" w:fill="C6D9F1" w:themeFill="text2" w:themeFillTint="33"/>
          </w:tcPr>
          <w:p w14:paraId="7F7AB468" w14:textId="77777777" w:rsidR="00921D6F" w:rsidRPr="00645DB4" w:rsidRDefault="00921D6F" w:rsidP="00921D6F">
            <w:pPr>
              <w:pStyle w:val="ListParagraph"/>
              <w:spacing w:before="120"/>
              <w:ind w:left="0"/>
              <w:rPr>
                <w:sz w:val="20"/>
                <w:szCs w:val="20"/>
              </w:rPr>
            </w:pPr>
          </w:p>
        </w:tc>
      </w:tr>
      <w:tr w:rsidR="00921D6F" w14:paraId="7F7AB46D" w14:textId="77777777" w:rsidTr="00921D6F">
        <w:tc>
          <w:tcPr>
            <w:tcW w:w="3192" w:type="dxa"/>
          </w:tcPr>
          <w:p w14:paraId="7F7AB46A" w14:textId="77777777" w:rsidR="00921D6F" w:rsidRPr="00645DB4" w:rsidRDefault="00921D6F" w:rsidP="00921D6F">
            <w:pPr>
              <w:pStyle w:val="ListParagraph"/>
              <w:spacing w:before="120"/>
              <w:ind w:left="0"/>
              <w:rPr>
                <w:sz w:val="20"/>
                <w:szCs w:val="20"/>
              </w:rPr>
            </w:pPr>
          </w:p>
        </w:tc>
        <w:tc>
          <w:tcPr>
            <w:tcW w:w="3192" w:type="dxa"/>
          </w:tcPr>
          <w:p w14:paraId="7F7AB46B" w14:textId="77777777" w:rsidR="00921D6F" w:rsidRPr="00645DB4" w:rsidRDefault="00D00192" w:rsidP="00D00192">
            <w:pPr>
              <w:pStyle w:val="ListParagraph"/>
              <w:spacing w:before="120"/>
              <w:ind w:left="128"/>
              <w:rPr>
                <w:sz w:val="20"/>
                <w:szCs w:val="20"/>
              </w:rPr>
            </w:pPr>
            <w:r w:rsidRPr="00645DB4">
              <w:rPr>
                <w:sz w:val="20"/>
                <w:szCs w:val="20"/>
              </w:rPr>
              <w:t>Feedback delivered if  needed.</w:t>
            </w:r>
          </w:p>
        </w:tc>
        <w:tc>
          <w:tcPr>
            <w:tcW w:w="3192" w:type="dxa"/>
          </w:tcPr>
          <w:p w14:paraId="7F7AB46C" w14:textId="77777777" w:rsidR="00921D6F" w:rsidRPr="00645DB4" w:rsidRDefault="00921D6F" w:rsidP="00921D6F">
            <w:pPr>
              <w:pStyle w:val="ListParagraph"/>
              <w:spacing w:before="120"/>
              <w:ind w:left="0"/>
              <w:rPr>
                <w:sz w:val="20"/>
                <w:szCs w:val="20"/>
              </w:rPr>
            </w:pPr>
          </w:p>
        </w:tc>
      </w:tr>
    </w:tbl>
    <w:p w14:paraId="7F7AB46E" w14:textId="77777777" w:rsidR="00921D6F" w:rsidRPr="00267135" w:rsidRDefault="00921D6F" w:rsidP="00921D6F">
      <w:pPr>
        <w:pStyle w:val="ListParagraph"/>
        <w:spacing w:before="120" w:after="0"/>
        <w:rPr>
          <w:sz w:val="24"/>
          <w:szCs w:val="24"/>
        </w:rPr>
      </w:pPr>
    </w:p>
    <w:p w14:paraId="7F7AB46F" w14:textId="77777777" w:rsidR="00267135" w:rsidRPr="00D00192" w:rsidRDefault="00267135" w:rsidP="00267135">
      <w:pPr>
        <w:pStyle w:val="ListParagraph"/>
        <w:numPr>
          <w:ilvl w:val="0"/>
          <w:numId w:val="46"/>
        </w:numPr>
        <w:spacing w:before="120" w:after="0"/>
        <w:rPr>
          <w:b/>
          <w:sz w:val="24"/>
          <w:szCs w:val="24"/>
        </w:rPr>
      </w:pPr>
      <w:r w:rsidRPr="00D00192">
        <w:rPr>
          <w:b/>
          <w:sz w:val="24"/>
          <w:szCs w:val="24"/>
        </w:rPr>
        <w:t>Near Miss Reporting</w:t>
      </w:r>
    </w:p>
    <w:tbl>
      <w:tblPr>
        <w:tblStyle w:val="TableGrid"/>
        <w:tblW w:w="0" w:type="auto"/>
        <w:tblInd w:w="720" w:type="dxa"/>
        <w:tblLook w:val="04A0" w:firstRow="1" w:lastRow="0" w:firstColumn="1" w:lastColumn="0" w:noHBand="0" w:noVBand="1"/>
      </w:tblPr>
      <w:tblGrid>
        <w:gridCol w:w="2942"/>
        <w:gridCol w:w="2981"/>
        <w:gridCol w:w="2933"/>
      </w:tblGrid>
      <w:tr w:rsidR="00D00192" w14:paraId="7F7AB473" w14:textId="77777777" w:rsidTr="00D00192">
        <w:tc>
          <w:tcPr>
            <w:tcW w:w="3192" w:type="dxa"/>
            <w:shd w:val="clear" w:color="auto" w:fill="000099"/>
          </w:tcPr>
          <w:p w14:paraId="7F7AB470" w14:textId="77777777" w:rsidR="00D00192" w:rsidRPr="00645DB4" w:rsidRDefault="00D00192" w:rsidP="00D00192">
            <w:pPr>
              <w:pStyle w:val="ListParagraph"/>
              <w:spacing w:before="120"/>
              <w:ind w:left="0"/>
              <w:rPr>
                <w:b/>
                <w:sz w:val="20"/>
                <w:szCs w:val="20"/>
              </w:rPr>
            </w:pPr>
            <w:r w:rsidRPr="00645DB4">
              <w:rPr>
                <w:b/>
                <w:sz w:val="20"/>
                <w:szCs w:val="20"/>
              </w:rPr>
              <w:t>Reporting Employee</w:t>
            </w:r>
          </w:p>
        </w:tc>
        <w:tc>
          <w:tcPr>
            <w:tcW w:w="3192" w:type="dxa"/>
            <w:shd w:val="clear" w:color="auto" w:fill="000099"/>
          </w:tcPr>
          <w:p w14:paraId="7F7AB471" w14:textId="77777777" w:rsidR="00D00192" w:rsidRPr="00645DB4" w:rsidRDefault="00D00192" w:rsidP="00D00192">
            <w:pPr>
              <w:pStyle w:val="ListParagraph"/>
              <w:spacing w:before="120"/>
              <w:ind w:left="0"/>
              <w:rPr>
                <w:b/>
                <w:sz w:val="20"/>
                <w:szCs w:val="20"/>
              </w:rPr>
            </w:pPr>
            <w:r w:rsidRPr="00645DB4">
              <w:rPr>
                <w:b/>
                <w:sz w:val="20"/>
                <w:szCs w:val="20"/>
              </w:rPr>
              <w:t>Supervisor</w:t>
            </w:r>
          </w:p>
        </w:tc>
        <w:tc>
          <w:tcPr>
            <w:tcW w:w="3192" w:type="dxa"/>
            <w:shd w:val="clear" w:color="auto" w:fill="000099"/>
          </w:tcPr>
          <w:p w14:paraId="7F7AB472" w14:textId="77777777" w:rsidR="00D00192" w:rsidRPr="00645DB4" w:rsidRDefault="00D00192" w:rsidP="00D00192">
            <w:pPr>
              <w:pStyle w:val="ListParagraph"/>
              <w:spacing w:before="120"/>
              <w:ind w:left="0"/>
              <w:rPr>
                <w:b/>
                <w:sz w:val="20"/>
                <w:szCs w:val="20"/>
              </w:rPr>
            </w:pPr>
            <w:r w:rsidRPr="00645DB4">
              <w:rPr>
                <w:b/>
                <w:sz w:val="20"/>
                <w:szCs w:val="20"/>
              </w:rPr>
              <w:t>Command &amp; Admin Staff</w:t>
            </w:r>
          </w:p>
        </w:tc>
      </w:tr>
      <w:tr w:rsidR="00D00192" w14:paraId="7F7AB479" w14:textId="77777777" w:rsidTr="00D00192">
        <w:tc>
          <w:tcPr>
            <w:tcW w:w="3192" w:type="dxa"/>
            <w:shd w:val="clear" w:color="auto" w:fill="C6D9F1" w:themeFill="text2" w:themeFillTint="33"/>
          </w:tcPr>
          <w:p w14:paraId="7F7AB474" w14:textId="77777777" w:rsidR="00D00192" w:rsidRPr="00645DB4" w:rsidRDefault="00D00192" w:rsidP="00D00192">
            <w:pPr>
              <w:pStyle w:val="ListParagraph"/>
              <w:ind w:left="180"/>
              <w:rPr>
                <w:sz w:val="20"/>
                <w:szCs w:val="20"/>
              </w:rPr>
            </w:pPr>
            <w:r w:rsidRPr="00645DB4">
              <w:rPr>
                <w:sz w:val="20"/>
                <w:szCs w:val="20"/>
              </w:rPr>
              <w:t xml:space="preserve">Employee notifies supervisor of incident as soon as possible. </w:t>
            </w:r>
          </w:p>
        </w:tc>
        <w:tc>
          <w:tcPr>
            <w:tcW w:w="3192" w:type="dxa"/>
            <w:shd w:val="clear" w:color="auto" w:fill="C6D9F1" w:themeFill="text2" w:themeFillTint="33"/>
          </w:tcPr>
          <w:p w14:paraId="7F7AB475" w14:textId="77777777" w:rsidR="00D00192" w:rsidRPr="00645DB4" w:rsidRDefault="00D00192" w:rsidP="00D00192">
            <w:pPr>
              <w:pStyle w:val="ListParagraph"/>
              <w:ind w:left="126"/>
              <w:rPr>
                <w:sz w:val="20"/>
                <w:szCs w:val="20"/>
              </w:rPr>
            </w:pPr>
            <w:r w:rsidRPr="00645DB4">
              <w:rPr>
                <w:sz w:val="20"/>
                <w:szCs w:val="20"/>
              </w:rPr>
              <w:t>Supervisor is notified of incident by the employee or is made aware of an incident and has mployee</w:t>
            </w:r>
          </w:p>
          <w:p w14:paraId="7F7AB476" w14:textId="77777777" w:rsidR="00D00192" w:rsidRPr="00645DB4" w:rsidRDefault="00D00192" w:rsidP="00D00192">
            <w:pPr>
              <w:pStyle w:val="ListParagraph"/>
              <w:ind w:left="126"/>
              <w:rPr>
                <w:sz w:val="20"/>
                <w:szCs w:val="20"/>
              </w:rPr>
            </w:pPr>
            <w:r w:rsidRPr="00645DB4">
              <w:rPr>
                <w:sz w:val="20"/>
                <w:szCs w:val="20"/>
              </w:rPr>
              <w:t xml:space="preserve">complete an IRF. </w:t>
            </w:r>
          </w:p>
        </w:tc>
        <w:tc>
          <w:tcPr>
            <w:tcW w:w="3192" w:type="dxa"/>
            <w:shd w:val="clear" w:color="auto" w:fill="C6D9F1" w:themeFill="text2" w:themeFillTint="33"/>
          </w:tcPr>
          <w:p w14:paraId="7F7AB477" w14:textId="77777777" w:rsidR="00D00192" w:rsidRPr="00645DB4" w:rsidRDefault="00D00192" w:rsidP="00D00192">
            <w:pPr>
              <w:pStyle w:val="ListParagraph"/>
              <w:ind w:left="92"/>
              <w:rPr>
                <w:sz w:val="20"/>
                <w:szCs w:val="20"/>
              </w:rPr>
            </w:pPr>
            <w:r w:rsidRPr="00645DB4">
              <w:rPr>
                <w:sz w:val="20"/>
                <w:szCs w:val="20"/>
              </w:rPr>
              <w:t>Command staff will review the items forwarded and formulate a plan of action with persons or parties as</w:t>
            </w:r>
          </w:p>
          <w:p w14:paraId="7F7AB478" w14:textId="77777777" w:rsidR="00D00192" w:rsidRPr="00645DB4" w:rsidRDefault="00D00192" w:rsidP="00D00192">
            <w:pPr>
              <w:pStyle w:val="ListParagraph"/>
              <w:ind w:left="92"/>
              <w:rPr>
                <w:sz w:val="20"/>
                <w:szCs w:val="20"/>
              </w:rPr>
            </w:pPr>
            <w:r w:rsidRPr="00645DB4">
              <w:rPr>
                <w:sz w:val="20"/>
                <w:szCs w:val="20"/>
              </w:rPr>
              <w:t xml:space="preserve">needed. </w:t>
            </w:r>
          </w:p>
        </w:tc>
      </w:tr>
      <w:tr w:rsidR="00D00192" w14:paraId="7F7AB47F" w14:textId="77777777" w:rsidTr="00D00192">
        <w:tc>
          <w:tcPr>
            <w:tcW w:w="3192" w:type="dxa"/>
          </w:tcPr>
          <w:p w14:paraId="7F7AB47A" w14:textId="77777777" w:rsidR="00D00192" w:rsidRPr="00645DB4" w:rsidRDefault="00D00192" w:rsidP="00734CEF">
            <w:pPr>
              <w:pStyle w:val="ListParagraph"/>
              <w:ind w:left="180"/>
              <w:rPr>
                <w:sz w:val="20"/>
                <w:szCs w:val="20"/>
              </w:rPr>
            </w:pPr>
            <w:r w:rsidRPr="00645DB4">
              <w:rPr>
                <w:sz w:val="20"/>
                <w:szCs w:val="20"/>
              </w:rPr>
              <w:t xml:space="preserve">Each employee </w:t>
            </w:r>
            <w:r w:rsidR="00734CEF" w:rsidRPr="00645DB4">
              <w:rPr>
                <w:sz w:val="20"/>
                <w:szCs w:val="20"/>
              </w:rPr>
              <w:t>c</w:t>
            </w:r>
            <w:r w:rsidRPr="00645DB4">
              <w:rPr>
                <w:sz w:val="20"/>
                <w:szCs w:val="20"/>
              </w:rPr>
              <w:t>ompletes an</w:t>
            </w:r>
            <w:r w:rsidR="00734CEF" w:rsidRPr="00645DB4">
              <w:rPr>
                <w:sz w:val="20"/>
                <w:szCs w:val="20"/>
              </w:rPr>
              <w:t xml:space="preserve"> </w:t>
            </w:r>
            <w:r w:rsidRPr="00645DB4">
              <w:rPr>
                <w:sz w:val="20"/>
                <w:szCs w:val="20"/>
              </w:rPr>
              <w:t>Incident Report Form.</w:t>
            </w:r>
          </w:p>
        </w:tc>
        <w:tc>
          <w:tcPr>
            <w:tcW w:w="3192" w:type="dxa"/>
          </w:tcPr>
          <w:p w14:paraId="7F7AB47B" w14:textId="77777777" w:rsidR="00D00192" w:rsidRPr="00645DB4" w:rsidRDefault="00D00192" w:rsidP="00734CEF">
            <w:pPr>
              <w:pStyle w:val="ListParagraph"/>
              <w:ind w:left="173"/>
              <w:rPr>
                <w:sz w:val="20"/>
                <w:szCs w:val="20"/>
              </w:rPr>
            </w:pPr>
            <w:r w:rsidRPr="00645DB4">
              <w:rPr>
                <w:sz w:val="20"/>
                <w:szCs w:val="20"/>
              </w:rPr>
              <w:t>Once received, the Supervisor</w:t>
            </w:r>
            <w:r w:rsidR="00734CEF" w:rsidRPr="00645DB4">
              <w:rPr>
                <w:sz w:val="20"/>
                <w:szCs w:val="20"/>
              </w:rPr>
              <w:t xml:space="preserve"> </w:t>
            </w:r>
            <w:r w:rsidRPr="00645DB4">
              <w:rPr>
                <w:sz w:val="20"/>
                <w:szCs w:val="20"/>
              </w:rPr>
              <w:t>reviews the IRF and performs an</w:t>
            </w:r>
            <w:r w:rsidR="00734CEF" w:rsidRPr="00645DB4">
              <w:rPr>
                <w:sz w:val="20"/>
                <w:szCs w:val="20"/>
              </w:rPr>
              <w:t xml:space="preserve"> </w:t>
            </w:r>
            <w:r w:rsidRPr="00645DB4">
              <w:rPr>
                <w:sz w:val="20"/>
                <w:szCs w:val="20"/>
              </w:rPr>
              <w:t xml:space="preserve">assessment. </w:t>
            </w:r>
          </w:p>
        </w:tc>
        <w:tc>
          <w:tcPr>
            <w:tcW w:w="3192" w:type="dxa"/>
          </w:tcPr>
          <w:p w14:paraId="7F7AB47C" w14:textId="77777777" w:rsidR="00D00192" w:rsidRPr="00645DB4" w:rsidRDefault="00D00192" w:rsidP="00734CEF">
            <w:pPr>
              <w:pStyle w:val="ListParagraph"/>
              <w:ind w:left="71"/>
              <w:rPr>
                <w:sz w:val="20"/>
                <w:szCs w:val="20"/>
              </w:rPr>
            </w:pPr>
            <w:r w:rsidRPr="00645DB4">
              <w:rPr>
                <w:sz w:val="20"/>
                <w:szCs w:val="20"/>
              </w:rPr>
              <w:t>Customer service or patient care</w:t>
            </w:r>
            <w:r w:rsidR="00734CEF" w:rsidRPr="00645DB4">
              <w:rPr>
                <w:sz w:val="20"/>
                <w:szCs w:val="20"/>
              </w:rPr>
              <w:t xml:space="preserve"> </w:t>
            </w:r>
            <w:r w:rsidRPr="00645DB4">
              <w:rPr>
                <w:sz w:val="20"/>
                <w:szCs w:val="20"/>
              </w:rPr>
              <w:t>matters will be forwarded to Quality</w:t>
            </w:r>
          </w:p>
          <w:p w14:paraId="7F7AB47D" w14:textId="77777777" w:rsidR="00D00192" w:rsidRPr="00645DB4" w:rsidRDefault="00D00192" w:rsidP="00734CEF">
            <w:pPr>
              <w:pStyle w:val="ListParagraph"/>
              <w:ind w:left="71"/>
              <w:rPr>
                <w:sz w:val="20"/>
                <w:szCs w:val="20"/>
              </w:rPr>
            </w:pPr>
            <w:r w:rsidRPr="00645DB4">
              <w:rPr>
                <w:sz w:val="20"/>
                <w:szCs w:val="20"/>
              </w:rPr>
              <w:t>Assurance for review and action.</w:t>
            </w:r>
            <w:r w:rsidR="00734CEF" w:rsidRPr="00645DB4">
              <w:rPr>
                <w:sz w:val="20"/>
                <w:szCs w:val="20"/>
              </w:rPr>
              <w:t xml:space="preserve"> </w:t>
            </w:r>
            <w:r w:rsidRPr="00645DB4">
              <w:rPr>
                <w:sz w:val="20"/>
                <w:szCs w:val="20"/>
              </w:rPr>
              <w:t>Safety and risk related incidents will</w:t>
            </w:r>
          </w:p>
          <w:p w14:paraId="7F7AB47E" w14:textId="77777777" w:rsidR="00D00192" w:rsidRPr="00645DB4" w:rsidRDefault="00D00192" w:rsidP="00734CEF">
            <w:pPr>
              <w:pStyle w:val="ListParagraph"/>
              <w:ind w:left="71"/>
              <w:rPr>
                <w:sz w:val="20"/>
                <w:szCs w:val="20"/>
              </w:rPr>
            </w:pPr>
            <w:r w:rsidRPr="00645DB4">
              <w:rPr>
                <w:sz w:val="20"/>
                <w:szCs w:val="20"/>
              </w:rPr>
              <w:t>be reviewed by Standards and</w:t>
            </w:r>
            <w:r w:rsidR="00734CEF" w:rsidRPr="00645DB4">
              <w:rPr>
                <w:sz w:val="20"/>
                <w:szCs w:val="20"/>
              </w:rPr>
              <w:t xml:space="preserve"> </w:t>
            </w:r>
            <w:r w:rsidRPr="00645DB4">
              <w:rPr>
                <w:sz w:val="20"/>
                <w:szCs w:val="20"/>
              </w:rPr>
              <w:t>Safety</w:t>
            </w:r>
            <w:r w:rsidR="00734CEF" w:rsidRPr="00645DB4">
              <w:rPr>
                <w:sz w:val="20"/>
                <w:szCs w:val="20"/>
              </w:rPr>
              <w:t>.</w:t>
            </w:r>
            <w:r w:rsidRPr="00645DB4">
              <w:rPr>
                <w:sz w:val="20"/>
                <w:szCs w:val="20"/>
              </w:rPr>
              <w:t xml:space="preserve"> </w:t>
            </w:r>
          </w:p>
        </w:tc>
      </w:tr>
      <w:tr w:rsidR="00D00192" w14:paraId="7F7AB484" w14:textId="77777777" w:rsidTr="00D00192">
        <w:tc>
          <w:tcPr>
            <w:tcW w:w="3192" w:type="dxa"/>
            <w:shd w:val="clear" w:color="auto" w:fill="C6D9F1" w:themeFill="text2" w:themeFillTint="33"/>
          </w:tcPr>
          <w:p w14:paraId="7F7AB480" w14:textId="77777777" w:rsidR="00D00192" w:rsidRPr="00645DB4" w:rsidRDefault="00D00192" w:rsidP="00D00192">
            <w:pPr>
              <w:pStyle w:val="ListParagraph"/>
              <w:ind w:left="0"/>
              <w:rPr>
                <w:sz w:val="20"/>
                <w:szCs w:val="20"/>
              </w:rPr>
            </w:pPr>
          </w:p>
        </w:tc>
        <w:tc>
          <w:tcPr>
            <w:tcW w:w="3192" w:type="dxa"/>
            <w:shd w:val="clear" w:color="auto" w:fill="C6D9F1" w:themeFill="text2" w:themeFillTint="33"/>
          </w:tcPr>
          <w:p w14:paraId="7F7AB482" w14:textId="4C8DB8A8" w:rsidR="00D00192" w:rsidRPr="00645DB4" w:rsidRDefault="00D00192" w:rsidP="00645DB4">
            <w:pPr>
              <w:pStyle w:val="ListParagraph"/>
              <w:ind w:left="173"/>
              <w:rPr>
                <w:sz w:val="20"/>
                <w:szCs w:val="20"/>
              </w:rPr>
            </w:pPr>
            <w:r w:rsidRPr="00645DB4">
              <w:rPr>
                <w:sz w:val="20"/>
                <w:szCs w:val="20"/>
              </w:rPr>
              <w:t>After a review, the Supervisor will</w:t>
            </w:r>
            <w:r w:rsidR="00734CEF" w:rsidRPr="00645DB4">
              <w:rPr>
                <w:sz w:val="20"/>
                <w:szCs w:val="20"/>
              </w:rPr>
              <w:t xml:space="preserve"> </w:t>
            </w:r>
            <w:r w:rsidRPr="00645DB4">
              <w:rPr>
                <w:sz w:val="20"/>
                <w:szCs w:val="20"/>
              </w:rPr>
              <w:t>take corrective action/s and</w:t>
            </w:r>
            <w:r w:rsidR="00645DB4">
              <w:rPr>
                <w:sz w:val="20"/>
                <w:szCs w:val="20"/>
              </w:rPr>
              <w:t xml:space="preserve"> </w:t>
            </w:r>
            <w:r w:rsidRPr="00645DB4">
              <w:rPr>
                <w:sz w:val="20"/>
                <w:szCs w:val="20"/>
              </w:rPr>
              <w:t xml:space="preserve">remediate if needed. </w:t>
            </w:r>
          </w:p>
        </w:tc>
        <w:tc>
          <w:tcPr>
            <w:tcW w:w="3192" w:type="dxa"/>
            <w:shd w:val="clear" w:color="auto" w:fill="C6D9F1" w:themeFill="text2" w:themeFillTint="33"/>
          </w:tcPr>
          <w:p w14:paraId="7F7AB483" w14:textId="77777777" w:rsidR="00D00192" w:rsidRPr="00645DB4" w:rsidRDefault="00D00192" w:rsidP="00734CEF">
            <w:pPr>
              <w:pStyle w:val="ListParagraph"/>
              <w:ind w:left="71"/>
              <w:rPr>
                <w:sz w:val="20"/>
                <w:szCs w:val="20"/>
              </w:rPr>
            </w:pPr>
            <w:r w:rsidRPr="00645DB4">
              <w:rPr>
                <w:sz w:val="20"/>
                <w:szCs w:val="20"/>
              </w:rPr>
              <w:t>If no further action is required then</w:t>
            </w:r>
            <w:r w:rsidR="00734CEF" w:rsidRPr="00645DB4">
              <w:rPr>
                <w:sz w:val="20"/>
                <w:szCs w:val="20"/>
              </w:rPr>
              <w:t xml:space="preserve"> </w:t>
            </w:r>
            <w:r w:rsidRPr="00645DB4">
              <w:rPr>
                <w:sz w:val="20"/>
                <w:szCs w:val="20"/>
              </w:rPr>
              <w:t>all paperwork will be filed and</w:t>
            </w:r>
            <w:r w:rsidR="00734CEF" w:rsidRPr="00645DB4">
              <w:rPr>
                <w:sz w:val="20"/>
                <w:szCs w:val="20"/>
              </w:rPr>
              <w:t xml:space="preserve"> </w:t>
            </w:r>
            <w:r w:rsidRPr="00645DB4">
              <w:rPr>
                <w:sz w:val="20"/>
                <w:szCs w:val="20"/>
              </w:rPr>
              <w:t>feedback delivered if needed.</w:t>
            </w:r>
          </w:p>
        </w:tc>
      </w:tr>
      <w:tr w:rsidR="00D00192" w14:paraId="7F7AB489" w14:textId="77777777" w:rsidTr="00D00192">
        <w:tc>
          <w:tcPr>
            <w:tcW w:w="3192" w:type="dxa"/>
          </w:tcPr>
          <w:p w14:paraId="7F7AB485" w14:textId="77777777" w:rsidR="00D00192" w:rsidRDefault="00D00192" w:rsidP="00D00192">
            <w:pPr>
              <w:pStyle w:val="ListParagraph"/>
              <w:ind w:left="0"/>
              <w:rPr>
                <w:sz w:val="24"/>
                <w:szCs w:val="24"/>
              </w:rPr>
            </w:pPr>
          </w:p>
        </w:tc>
        <w:tc>
          <w:tcPr>
            <w:tcW w:w="3192" w:type="dxa"/>
          </w:tcPr>
          <w:p w14:paraId="7F7AB487" w14:textId="21927C17" w:rsidR="00D00192" w:rsidRPr="00645DB4" w:rsidRDefault="00D00192" w:rsidP="00645DB4">
            <w:pPr>
              <w:pStyle w:val="ListParagraph"/>
              <w:ind w:left="132"/>
              <w:rPr>
                <w:sz w:val="20"/>
                <w:szCs w:val="20"/>
              </w:rPr>
            </w:pPr>
            <w:r w:rsidRPr="00645DB4">
              <w:rPr>
                <w:sz w:val="20"/>
                <w:szCs w:val="20"/>
              </w:rPr>
              <w:t xml:space="preserve">If action requires </w:t>
            </w:r>
            <w:r w:rsidR="00734CEF" w:rsidRPr="00645DB4">
              <w:rPr>
                <w:sz w:val="20"/>
                <w:szCs w:val="20"/>
              </w:rPr>
              <w:t>a</w:t>
            </w:r>
            <w:r w:rsidRPr="00645DB4">
              <w:rPr>
                <w:sz w:val="20"/>
                <w:szCs w:val="20"/>
              </w:rPr>
              <w:t>dditional levels of</w:t>
            </w:r>
            <w:r w:rsidR="00734CEF" w:rsidRPr="00645DB4">
              <w:rPr>
                <w:sz w:val="20"/>
                <w:szCs w:val="20"/>
              </w:rPr>
              <w:t xml:space="preserve"> </w:t>
            </w:r>
            <w:r w:rsidRPr="00645DB4">
              <w:rPr>
                <w:sz w:val="20"/>
                <w:szCs w:val="20"/>
              </w:rPr>
              <w:t>review, the Supervisor will forward</w:t>
            </w:r>
            <w:r w:rsidR="00645DB4">
              <w:rPr>
                <w:sz w:val="20"/>
                <w:szCs w:val="20"/>
              </w:rPr>
              <w:t xml:space="preserve"> </w:t>
            </w:r>
            <w:r w:rsidRPr="00645DB4">
              <w:rPr>
                <w:sz w:val="20"/>
                <w:szCs w:val="20"/>
              </w:rPr>
              <w:t xml:space="preserve">the event up the </w:t>
            </w:r>
            <w:r w:rsidRPr="00645DB4">
              <w:rPr>
                <w:sz w:val="20"/>
                <w:szCs w:val="20"/>
              </w:rPr>
              <w:lastRenderedPageBreak/>
              <w:t>chain with their</w:t>
            </w:r>
            <w:r w:rsidR="00734CEF" w:rsidRPr="00645DB4">
              <w:rPr>
                <w:sz w:val="20"/>
                <w:szCs w:val="20"/>
              </w:rPr>
              <w:t xml:space="preserve"> </w:t>
            </w:r>
            <w:r w:rsidRPr="00645DB4">
              <w:rPr>
                <w:sz w:val="20"/>
                <w:szCs w:val="20"/>
              </w:rPr>
              <w:t>recommended course of action.</w:t>
            </w:r>
          </w:p>
        </w:tc>
        <w:tc>
          <w:tcPr>
            <w:tcW w:w="3192" w:type="dxa"/>
          </w:tcPr>
          <w:p w14:paraId="7F7AB488" w14:textId="77777777" w:rsidR="00D00192" w:rsidRDefault="00D00192" w:rsidP="00D00192">
            <w:pPr>
              <w:pStyle w:val="ListParagraph"/>
              <w:ind w:left="0"/>
              <w:rPr>
                <w:sz w:val="24"/>
                <w:szCs w:val="24"/>
              </w:rPr>
            </w:pPr>
          </w:p>
        </w:tc>
      </w:tr>
      <w:tr w:rsidR="00D00192" w14:paraId="7F7AB48D" w14:textId="77777777" w:rsidTr="00D00192">
        <w:tc>
          <w:tcPr>
            <w:tcW w:w="3192" w:type="dxa"/>
            <w:shd w:val="clear" w:color="auto" w:fill="C6D9F1" w:themeFill="text2" w:themeFillTint="33"/>
          </w:tcPr>
          <w:p w14:paraId="7F7AB48A" w14:textId="77777777" w:rsidR="00D00192" w:rsidRDefault="00D00192" w:rsidP="00D00192">
            <w:pPr>
              <w:pStyle w:val="ListParagraph"/>
              <w:ind w:left="0"/>
              <w:rPr>
                <w:sz w:val="24"/>
                <w:szCs w:val="24"/>
              </w:rPr>
            </w:pPr>
          </w:p>
        </w:tc>
        <w:tc>
          <w:tcPr>
            <w:tcW w:w="3192" w:type="dxa"/>
            <w:shd w:val="clear" w:color="auto" w:fill="C6D9F1" w:themeFill="text2" w:themeFillTint="33"/>
          </w:tcPr>
          <w:p w14:paraId="7F7AB48B" w14:textId="77777777" w:rsidR="00D00192" w:rsidRPr="00645DB4" w:rsidRDefault="00D00192" w:rsidP="00D00192">
            <w:pPr>
              <w:pStyle w:val="ListParagraph"/>
              <w:ind w:left="0"/>
              <w:rPr>
                <w:sz w:val="20"/>
                <w:szCs w:val="20"/>
              </w:rPr>
            </w:pPr>
            <w:r w:rsidRPr="00645DB4">
              <w:rPr>
                <w:sz w:val="20"/>
                <w:szCs w:val="20"/>
              </w:rPr>
              <w:t>Feedback delivered if needed.</w:t>
            </w:r>
          </w:p>
        </w:tc>
        <w:tc>
          <w:tcPr>
            <w:tcW w:w="3192" w:type="dxa"/>
            <w:shd w:val="clear" w:color="auto" w:fill="C6D9F1" w:themeFill="text2" w:themeFillTint="33"/>
          </w:tcPr>
          <w:p w14:paraId="7F7AB48C" w14:textId="77777777" w:rsidR="00D00192" w:rsidRDefault="00D00192" w:rsidP="00D00192">
            <w:pPr>
              <w:pStyle w:val="ListParagraph"/>
              <w:ind w:left="0"/>
              <w:rPr>
                <w:sz w:val="24"/>
                <w:szCs w:val="24"/>
              </w:rPr>
            </w:pPr>
          </w:p>
        </w:tc>
      </w:tr>
    </w:tbl>
    <w:p w14:paraId="7F7AB48E" w14:textId="77777777" w:rsidR="00D00192" w:rsidRPr="00267135" w:rsidRDefault="00D00192" w:rsidP="00D00192">
      <w:pPr>
        <w:pStyle w:val="ListParagraph"/>
        <w:spacing w:before="120" w:after="0"/>
        <w:rPr>
          <w:sz w:val="24"/>
          <w:szCs w:val="24"/>
        </w:rPr>
      </w:pPr>
    </w:p>
    <w:p w14:paraId="7F7AB48F" w14:textId="77777777" w:rsidR="00267135" w:rsidRPr="00734CEF" w:rsidRDefault="00267135" w:rsidP="00267135">
      <w:pPr>
        <w:pStyle w:val="ListParagraph"/>
        <w:numPr>
          <w:ilvl w:val="0"/>
          <w:numId w:val="46"/>
        </w:numPr>
        <w:spacing w:before="120" w:after="0"/>
        <w:rPr>
          <w:b/>
          <w:sz w:val="24"/>
          <w:szCs w:val="24"/>
        </w:rPr>
      </w:pPr>
      <w:r w:rsidRPr="00734CEF">
        <w:rPr>
          <w:b/>
          <w:sz w:val="24"/>
          <w:szCs w:val="24"/>
        </w:rPr>
        <w:t>Occupational Exposure</w:t>
      </w:r>
    </w:p>
    <w:p w14:paraId="7F7AB490" w14:textId="77777777" w:rsidR="00734CEF" w:rsidRPr="00267135" w:rsidRDefault="00734CEF" w:rsidP="00734CEF">
      <w:pPr>
        <w:pStyle w:val="ListParagraph"/>
        <w:spacing w:before="120" w:after="0"/>
        <w:rPr>
          <w:sz w:val="24"/>
          <w:szCs w:val="24"/>
        </w:rPr>
      </w:pPr>
      <w:r>
        <w:rPr>
          <w:sz w:val="24"/>
          <w:szCs w:val="24"/>
        </w:rPr>
        <w:t xml:space="preserve">Occupational exposure events should be reported and handled in accordance with section </w:t>
      </w:r>
      <w:r w:rsidRPr="00734CEF">
        <w:rPr>
          <w:i/>
          <w:sz w:val="24"/>
          <w:szCs w:val="24"/>
        </w:rPr>
        <w:t>301.00 Infection Control, sub-sections 301.02 – Post Exposure Policy and Procedures and 301.04 – Infection Control Plan</w:t>
      </w:r>
      <w:r>
        <w:rPr>
          <w:sz w:val="24"/>
          <w:szCs w:val="24"/>
        </w:rPr>
        <w:t xml:space="preserve"> of the Standard Operating Guidelines.</w:t>
      </w:r>
    </w:p>
    <w:p w14:paraId="7F7AB491" w14:textId="77777777" w:rsidR="00267135" w:rsidRPr="00734CEF" w:rsidRDefault="00267135" w:rsidP="00267135">
      <w:pPr>
        <w:pStyle w:val="ListParagraph"/>
        <w:numPr>
          <w:ilvl w:val="0"/>
          <w:numId w:val="46"/>
        </w:numPr>
        <w:spacing w:before="120" w:after="0"/>
        <w:rPr>
          <w:b/>
          <w:sz w:val="24"/>
          <w:szCs w:val="24"/>
        </w:rPr>
      </w:pPr>
      <w:r w:rsidRPr="00734CEF">
        <w:rPr>
          <w:b/>
          <w:sz w:val="24"/>
          <w:szCs w:val="24"/>
        </w:rPr>
        <w:t>Sentinel Event</w:t>
      </w:r>
    </w:p>
    <w:p w14:paraId="7F7AB492" w14:textId="77777777" w:rsidR="00734CEF" w:rsidRPr="00267135" w:rsidRDefault="00734CEF" w:rsidP="00734CEF">
      <w:pPr>
        <w:pStyle w:val="ListParagraph"/>
        <w:spacing w:before="120" w:after="0"/>
        <w:rPr>
          <w:sz w:val="24"/>
          <w:szCs w:val="24"/>
        </w:rPr>
      </w:pPr>
      <w:r>
        <w:rPr>
          <w:sz w:val="24"/>
          <w:szCs w:val="24"/>
        </w:rPr>
        <w:t>Sentinel events shall be immediately reported to the Command Staff via the appropriate chain of command. Depending on circumstances, it is the responsibility of the first line supervisor to mitigate the immediate risk and insure life safety and mission critical tasks and measures are stabilized. Also dependent upon the circumstances, it is the responsibility of Command Staff to respond appropriately, make additional notifications as needed and provide resources adequate to mitigate and remediate the event.</w:t>
      </w:r>
    </w:p>
    <w:sectPr w:rsidR="00734CEF" w:rsidRPr="00267135"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FC2B" w14:textId="77777777" w:rsidR="00F0152A" w:rsidRDefault="00F0152A" w:rsidP="003A6BA9">
      <w:pPr>
        <w:spacing w:after="0" w:line="240" w:lineRule="auto"/>
      </w:pPr>
      <w:r>
        <w:separator/>
      </w:r>
    </w:p>
  </w:endnote>
  <w:endnote w:type="continuationSeparator" w:id="0">
    <w:p w14:paraId="45FF6066" w14:textId="77777777" w:rsidR="00F0152A" w:rsidRDefault="00F0152A"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B49C" w14:textId="09707E28" w:rsidR="00C63A73" w:rsidRDefault="00C63A73">
    <w:pPr>
      <w:pStyle w:val="Footer"/>
    </w:pPr>
    <w:r>
      <w:ptab w:relativeTo="margin" w:alignment="center" w:leader="none"/>
    </w:r>
    <w:r>
      <w:ptab w:relativeTo="margin" w:alignment="right" w:leader="none"/>
    </w:r>
    <w:r>
      <w:t>100.1</w:t>
    </w:r>
    <w:r w:rsidR="00572A09">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861D" w14:textId="77777777" w:rsidR="00F0152A" w:rsidRDefault="00F0152A" w:rsidP="003A6BA9">
      <w:pPr>
        <w:spacing w:after="0" w:line="240" w:lineRule="auto"/>
      </w:pPr>
      <w:r>
        <w:separator/>
      </w:r>
    </w:p>
  </w:footnote>
  <w:footnote w:type="continuationSeparator" w:id="0">
    <w:p w14:paraId="1D67E869" w14:textId="77777777" w:rsidR="00F0152A" w:rsidRDefault="00F0152A"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7F7AB49A"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7F7AB497"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7F7AB498"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7F7AB499" w14:textId="77777777" w:rsidR="003A6BA9" w:rsidRDefault="003A6BA9">
          <w:pPr>
            <w:pStyle w:val="Header"/>
            <w:rPr>
              <w:b/>
            </w:rPr>
          </w:pPr>
        </w:p>
      </w:tc>
    </w:tr>
  </w:tbl>
  <w:p w14:paraId="7F7AB49B"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C57A4"/>
    <w:multiLevelType w:val="hybridMultilevel"/>
    <w:tmpl w:val="DC7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71D4A"/>
    <w:multiLevelType w:val="hybridMultilevel"/>
    <w:tmpl w:val="CCA4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F7B17"/>
    <w:multiLevelType w:val="hybridMultilevel"/>
    <w:tmpl w:val="DCF8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FA8"/>
    <w:multiLevelType w:val="hybridMultilevel"/>
    <w:tmpl w:val="7F2C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62E1B"/>
    <w:multiLevelType w:val="hybridMultilevel"/>
    <w:tmpl w:val="0A40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6723E"/>
    <w:multiLevelType w:val="hybridMultilevel"/>
    <w:tmpl w:val="E65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27B99"/>
    <w:multiLevelType w:val="hybridMultilevel"/>
    <w:tmpl w:val="BA80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A7C61"/>
    <w:multiLevelType w:val="hybridMultilevel"/>
    <w:tmpl w:val="DE4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4071F"/>
    <w:multiLevelType w:val="hybridMultilevel"/>
    <w:tmpl w:val="F5F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A4724"/>
    <w:multiLevelType w:val="hybridMultilevel"/>
    <w:tmpl w:val="EF2A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0110A"/>
    <w:multiLevelType w:val="hybridMultilevel"/>
    <w:tmpl w:val="B58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73527"/>
    <w:multiLevelType w:val="hybridMultilevel"/>
    <w:tmpl w:val="A066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65578"/>
    <w:multiLevelType w:val="hybridMultilevel"/>
    <w:tmpl w:val="26B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703D2"/>
    <w:multiLevelType w:val="hybridMultilevel"/>
    <w:tmpl w:val="795C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15FE2"/>
    <w:multiLevelType w:val="hybridMultilevel"/>
    <w:tmpl w:val="418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19"/>
  </w:num>
  <w:num w:numId="4">
    <w:abstractNumId w:val="16"/>
  </w:num>
  <w:num w:numId="5">
    <w:abstractNumId w:val="40"/>
  </w:num>
  <w:num w:numId="6">
    <w:abstractNumId w:val="33"/>
  </w:num>
  <w:num w:numId="7">
    <w:abstractNumId w:val="31"/>
  </w:num>
  <w:num w:numId="8">
    <w:abstractNumId w:val="45"/>
  </w:num>
  <w:num w:numId="9">
    <w:abstractNumId w:val="41"/>
  </w:num>
  <w:num w:numId="10">
    <w:abstractNumId w:val="26"/>
  </w:num>
  <w:num w:numId="11">
    <w:abstractNumId w:val="5"/>
  </w:num>
  <w:num w:numId="12">
    <w:abstractNumId w:val="18"/>
  </w:num>
  <w:num w:numId="13">
    <w:abstractNumId w:val="17"/>
  </w:num>
  <w:num w:numId="14">
    <w:abstractNumId w:val="3"/>
  </w:num>
  <w:num w:numId="15">
    <w:abstractNumId w:val="44"/>
  </w:num>
  <w:num w:numId="16">
    <w:abstractNumId w:val="0"/>
  </w:num>
  <w:num w:numId="17">
    <w:abstractNumId w:val="11"/>
  </w:num>
  <w:num w:numId="18">
    <w:abstractNumId w:val="2"/>
  </w:num>
  <w:num w:numId="19">
    <w:abstractNumId w:val="7"/>
  </w:num>
  <w:num w:numId="20">
    <w:abstractNumId w:val="43"/>
  </w:num>
  <w:num w:numId="21">
    <w:abstractNumId w:val="30"/>
  </w:num>
  <w:num w:numId="22">
    <w:abstractNumId w:val="20"/>
  </w:num>
  <w:num w:numId="23">
    <w:abstractNumId w:val="42"/>
  </w:num>
  <w:num w:numId="24">
    <w:abstractNumId w:val="28"/>
  </w:num>
  <w:num w:numId="25">
    <w:abstractNumId w:val="10"/>
  </w:num>
  <w:num w:numId="26">
    <w:abstractNumId w:val="37"/>
  </w:num>
  <w:num w:numId="27">
    <w:abstractNumId w:val="27"/>
  </w:num>
  <w:num w:numId="28">
    <w:abstractNumId w:val="8"/>
  </w:num>
  <w:num w:numId="29">
    <w:abstractNumId w:val="29"/>
  </w:num>
  <w:num w:numId="30">
    <w:abstractNumId w:val="1"/>
  </w:num>
  <w:num w:numId="31">
    <w:abstractNumId w:val="15"/>
  </w:num>
  <w:num w:numId="32">
    <w:abstractNumId w:val="35"/>
  </w:num>
  <w:num w:numId="33">
    <w:abstractNumId w:val="12"/>
  </w:num>
  <w:num w:numId="34">
    <w:abstractNumId w:val="4"/>
  </w:num>
  <w:num w:numId="35">
    <w:abstractNumId w:val="23"/>
  </w:num>
  <w:num w:numId="36">
    <w:abstractNumId w:val="36"/>
  </w:num>
  <w:num w:numId="37">
    <w:abstractNumId w:val="13"/>
  </w:num>
  <w:num w:numId="38">
    <w:abstractNumId w:val="25"/>
  </w:num>
  <w:num w:numId="39">
    <w:abstractNumId w:val="39"/>
  </w:num>
  <w:num w:numId="40">
    <w:abstractNumId w:val="34"/>
  </w:num>
  <w:num w:numId="41">
    <w:abstractNumId w:val="6"/>
  </w:num>
  <w:num w:numId="42">
    <w:abstractNumId w:val="14"/>
  </w:num>
  <w:num w:numId="43">
    <w:abstractNumId w:val="9"/>
  </w:num>
  <w:num w:numId="44">
    <w:abstractNumId w:val="32"/>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4A18"/>
    <w:rsid w:val="000B7FEA"/>
    <w:rsid w:val="000C0057"/>
    <w:rsid w:val="000D4F80"/>
    <w:rsid w:val="000E4081"/>
    <w:rsid w:val="000F756E"/>
    <w:rsid w:val="00136BAD"/>
    <w:rsid w:val="00150690"/>
    <w:rsid w:val="00183109"/>
    <w:rsid w:val="00192881"/>
    <w:rsid w:val="001C41A3"/>
    <w:rsid w:val="001E6BB8"/>
    <w:rsid w:val="00212544"/>
    <w:rsid w:val="002161CD"/>
    <w:rsid w:val="0022159A"/>
    <w:rsid w:val="002316CE"/>
    <w:rsid w:val="00256393"/>
    <w:rsid w:val="00266E27"/>
    <w:rsid w:val="00267135"/>
    <w:rsid w:val="002844AE"/>
    <w:rsid w:val="002A6621"/>
    <w:rsid w:val="002C25D1"/>
    <w:rsid w:val="002D54A9"/>
    <w:rsid w:val="00387C35"/>
    <w:rsid w:val="003A381C"/>
    <w:rsid w:val="003A6BA9"/>
    <w:rsid w:val="003F24D6"/>
    <w:rsid w:val="00431E48"/>
    <w:rsid w:val="00452377"/>
    <w:rsid w:val="004B0FC2"/>
    <w:rsid w:val="004D2360"/>
    <w:rsid w:val="004D2D64"/>
    <w:rsid w:val="004D6E5E"/>
    <w:rsid w:val="00517218"/>
    <w:rsid w:val="00542BB0"/>
    <w:rsid w:val="00544E1B"/>
    <w:rsid w:val="00572A09"/>
    <w:rsid w:val="00627F30"/>
    <w:rsid w:val="00631F3D"/>
    <w:rsid w:val="00645DB4"/>
    <w:rsid w:val="006939F5"/>
    <w:rsid w:val="006C637B"/>
    <w:rsid w:val="006E48E1"/>
    <w:rsid w:val="00733E31"/>
    <w:rsid w:val="00734CEF"/>
    <w:rsid w:val="007409D5"/>
    <w:rsid w:val="00780E2E"/>
    <w:rsid w:val="00791013"/>
    <w:rsid w:val="00796323"/>
    <w:rsid w:val="007A0241"/>
    <w:rsid w:val="007A033D"/>
    <w:rsid w:val="007A63E4"/>
    <w:rsid w:val="007A70DB"/>
    <w:rsid w:val="007B15A4"/>
    <w:rsid w:val="007E0028"/>
    <w:rsid w:val="00815A4C"/>
    <w:rsid w:val="0083383F"/>
    <w:rsid w:val="00894800"/>
    <w:rsid w:val="0090246B"/>
    <w:rsid w:val="0090793F"/>
    <w:rsid w:val="00921D6F"/>
    <w:rsid w:val="00925FA1"/>
    <w:rsid w:val="00945422"/>
    <w:rsid w:val="009576DF"/>
    <w:rsid w:val="00980441"/>
    <w:rsid w:val="009A2214"/>
    <w:rsid w:val="009D4ECC"/>
    <w:rsid w:val="009F2B51"/>
    <w:rsid w:val="009F663A"/>
    <w:rsid w:val="00A16EFB"/>
    <w:rsid w:val="00A40419"/>
    <w:rsid w:val="00A5627B"/>
    <w:rsid w:val="00A56A8A"/>
    <w:rsid w:val="00AF226F"/>
    <w:rsid w:val="00B9082F"/>
    <w:rsid w:val="00BC71F7"/>
    <w:rsid w:val="00BF4A6F"/>
    <w:rsid w:val="00C039D3"/>
    <w:rsid w:val="00C21CAD"/>
    <w:rsid w:val="00C32DDD"/>
    <w:rsid w:val="00C42B5B"/>
    <w:rsid w:val="00C63A73"/>
    <w:rsid w:val="00C93E0F"/>
    <w:rsid w:val="00CA1421"/>
    <w:rsid w:val="00CC5B44"/>
    <w:rsid w:val="00CC775B"/>
    <w:rsid w:val="00CF215B"/>
    <w:rsid w:val="00CF5F96"/>
    <w:rsid w:val="00D00192"/>
    <w:rsid w:val="00D679B0"/>
    <w:rsid w:val="00D91AD7"/>
    <w:rsid w:val="00DA129B"/>
    <w:rsid w:val="00DB1799"/>
    <w:rsid w:val="00DF4EC0"/>
    <w:rsid w:val="00E64418"/>
    <w:rsid w:val="00EA3D7E"/>
    <w:rsid w:val="00F00F67"/>
    <w:rsid w:val="00F0152A"/>
    <w:rsid w:val="00F166C5"/>
    <w:rsid w:val="00F47958"/>
    <w:rsid w:val="00F80521"/>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B3B7"/>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C18ED"/>
    <w:rsid w:val="00213E8D"/>
    <w:rsid w:val="00287928"/>
    <w:rsid w:val="00464C63"/>
    <w:rsid w:val="004F0EED"/>
    <w:rsid w:val="00564E23"/>
    <w:rsid w:val="006D771E"/>
    <w:rsid w:val="007C3147"/>
    <w:rsid w:val="008B2B7A"/>
    <w:rsid w:val="00925E00"/>
    <w:rsid w:val="00A36422"/>
    <w:rsid w:val="00A94733"/>
    <w:rsid w:val="00B00826"/>
    <w:rsid w:val="00B1189B"/>
    <w:rsid w:val="00BA52D2"/>
    <w:rsid w:val="00BD43F5"/>
    <w:rsid w:val="00D2657B"/>
    <w:rsid w:val="00FD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8F02691CE68949DFA1592591044D5FCD">
    <w:name w:val="8F02691CE68949DFA1592591044D5FCD"/>
    <w:rsid w:val="00464C63"/>
  </w:style>
  <w:style w:type="paragraph" w:customStyle="1" w:styleId="54BE62B74EC64659AAFA693552C26F9B">
    <w:name w:val="54BE62B74EC64659AAFA693552C26F9B"/>
    <w:rsid w:val="00464C63"/>
  </w:style>
  <w:style w:type="paragraph" w:customStyle="1" w:styleId="FB1E720E7DFF47C7B76EB3CFEB864409">
    <w:name w:val="FB1E720E7DFF47C7B76EB3CFEB864409"/>
    <w:rsid w:val="00464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30A2-25AD-4A50-AF7F-C77DADFB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15</cp:revision>
  <dcterms:created xsi:type="dcterms:W3CDTF">2019-01-09T17:46:00Z</dcterms:created>
  <dcterms:modified xsi:type="dcterms:W3CDTF">2020-02-20T23:53:00Z</dcterms:modified>
</cp:coreProperties>
</file>