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E641" w14:textId="77777777" w:rsidR="00C92E75" w:rsidRDefault="00C92E75" w:rsidP="00BC35CB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BA9" w14:paraId="29D2AFCF" w14:textId="77777777" w:rsidTr="00AA125B">
        <w:tc>
          <w:tcPr>
            <w:tcW w:w="9576" w:type="dxa"/>
            <w:gridSpan w:val="4"/>
          </w:tcPr>
          <w:p w14:paraId="29D2AFCE" w14:textId="77777777" w:rsidR="003A6BA9" w:rsidRPr="0092737C" w:rsidRDefault="003A6BA9" w:rsidP="00AA125B">
            <w:pPr>
              <w:spacing w:before="120"/>
              <w:jc w:val="center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General Rules &amp; Administration - 100</w:t>
            </w:r>
          </w:p>
        </w:tc>
      </w:tr>
      <w:tr w:rsidR="003A6BA9" w14:paraId="29D2AFD3" w14:textId="77777777" w:rsidTr="00AA125B">
        <w:tc>
          <w:tcPr>
            <w:tcW w:w="2394" w:type="dxa"/>
          </w:tcPr>
          <w:p w14:paraId="29D2AFD0" w14:textId="77777777" w:rsidR="003A6BA9" w:rsidRPr="0092737C" w:rsidRDefault="003A6BA9" w:rsidP="00365054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100.</w:t>
            </w:r>
            <w:r w:rsidR="00EB1DB9">
              <w:rPr>
                <w:sz w:val="24"/>
                <w:szCs w:val="24"/>
              </w:rPr>
              <w:t>2</w:t>
            </w:r>
            <w:r w:rsidR="00365054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gridSpan w:val="2"/>
          </w:tcPr>
          <w:p w14:paraId="29D2AFD1" w14:textId="77777777" w:rsidR="003A6BA9" w:rsidRPr="00627F30" w:rsidRDefault="00365054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Expense Reimbursements</w:t>
            </w:r>
          </w:p>
        </w:tc>
        <w:tc>
          <w:tcPr>
            <w:tcW w:w="2394" w:type="dxa"/>
          </w:tcPr>
          <w:p w14:paraId="29D2AFD2" w14:textId="77777777" w:rsidR="003A6BA9" w:rsidRPr="0092737C" w:rsidRDefault="003A6BA9" w:rsidP="00C576B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C576BA">
              <w:rPr>
                <w:sz w:val="28"/>
                <w:szCs w:val="28"/>
              </w:rPr>
              <w:t>1</w:t>
            </w:r>
          </w:p>
        </w:tc>
      </w:tr>
      <w:tr w:rsidR="003A6BA9" w14:paraId="29D2AFD6" w14:textId="77777777" w:rsidTr="00AA125B">
        <w:tc>
          <w:tcPr>
            <w:tcW w:w="4788" w:type="dxa"/>
            <w:gridSpan w:val="2"/>
          </w:tcPr>
          <w:p w14:paraId="29D2AFD4" w14:textId="1EE4BD41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637757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637757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29D2AFD5" w14:textId="0B06042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F90F27">
              <w:rPr>
                <w:sz w:val="24"/>
                <w:szCs w:val="24"/>
              </w:rPr>
              <w:t>Board of Directors</w:t>
            </w:r>
            <w:bookmarkStart w:id="0" w:name="_GoBack"/>
            <w:bookmarkEnd w:id="0"/>
          </w:p>
        </w:tc>
      </w:tr>
      <w:tr w:rsidR="003A6BA9" w14:paraId="29D2AFD9" w14:textId="77777777" w:rsidTr="00AA125B">
        <w:tc>
          <w:tcPr>
            <w:tcW w:w="4788" w:type="dxa"/>
            <w:gridSpan w:val="2"/>
          </w:tcPr>
          <w:p w14:paraId="29D2AFD7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29D2AFD8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29D2AFDA" w14:textId="77777777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100.</w:t>
      </w:r>
      <w:r w:rsidR="00EB1DB9">
        <w:rPr>
          <w:b/>
          <w:sz w:val="28"/>
          <w:szCs w:val="28"/>
        </w:rPr>
        <w:t>2</w:t>
      </w:r>
      <w:r w:rsidR="00FE04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29D2AFDB" w14:textId="77777777" w:rsidR="0014735F" w:rsidRDefault="00751F2C" w:rsidP="00751F2C">
      <w:pPr>
        <w:spacing w:before="120" w:after="0"/>
        <w:rPr>
          <w:sz w:val="24"/>
          <w:szCs w:val="24"/>
        </w:rPr>
      </w:pPr>
      <w:r w:rsidRPr="00751F2C">
        <w:rPr>
          <w:sz w:val="24"/>
          <w:szCs w:val="24"/>
        </w:rPr>
        <w:t>T</w:t>
      </w:r>
      <w:r w:rsidR="00804365">
        <w:rPr>
          <w:sz w:val="24"/>
          <w:szCs w:val="24"/>
        </w:rPr>
        <w:t>he purpose of this policy is to</w:t>
      </w:r>
      <w:r w:rsidRPr="00751F2C">
        <w:rPr>
          <w:sz w:val="24"/>
          <w:szCs w:val="24"/>
        </w:rPr>
        <w:t xml:space="preserve"> </w:t>
      </w:r>
      <w:r>
        <w:rPr>
          <w:sz w:val="24"/>
          <w:szCs w:val="24"/>
        </w:rPr>
        <w:t>describe</w:t>
      </w:r>
      <w:r w:rsidRPr="00751F2C">
        <w:rPr>
          <w:sz w:val="24"/>
          <w:szCs w:val="24"/>
        </w:rPr>
        <w:t xml:space="preserve"> the </w:t>
      </w:r>
      <w:r w:rsidR="00804365">
        <w:rPr>
          <w:sz w:val="24"/>
          <w:szCs w:val="24"/>
        </w:rPr>
        <w:t>procedures</w:t>
      </w:r>
      <w:r w:rsidRPr="00751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regarding </w:t>
      </w:r>
      <w:r w:rsidRPr="00751F2C">
        <w:rPr>
          <w:sz w:val="24"/>
          <w:szCs w:val="24"/>
        </w:rPr>
        <w:t xml:space="preserve">travel and reimbursable expenses. </w:t>
      </w:r>
      <w:r w:rsidR="0014735F" w:rsidRPr="0014735F">
        <w:rPr>
          <w:sz w:val="24"/>
          <w:szCs w:val="24"/>
        </w:rPr>
        <w:t xml:space="preserve"> </w:t>
      </w:r>
    </w:p>
    <w:p w14:paraId="29D2AFDC" w14:textId="77777777" w:rsidR="003A6BA9" w:rsidRPr="004572DC" w:rsidRDefault="003A6BA9" w:rsidP="00106235">
      <w:pPr>
        <w:spacing w:before="240" w:after="0"/>
        <w:rPr>
          <w:b/>
          <w:sz w:val="28"/>
          <w:szCs w:val="28"/>
        </w:rPr>
      </w:pPr>
      <w:r w:rsidRPr="004572DC">
        <w:rPr>
          <w:b/>
          <w:sz w:val="28"/>
          <w:szCs w:val="28"/>
        </w:rPr>
        <w:t>100.</w:t>
      </w:r>
      <w:r w:rsidR="00EB1DB9">
        <w:rPr>
          <w:b/>
          <w:sz w:val="28"/>
          <w:szCs w:val="28"/>
        </w:rPr>
        <w:t>2</w:t>
      </w:r>
      <w:r w:rsidR="00FE0413">
        <w:rPr>
          <w:b/>
          <w:sz w:val="28"/>
          <w:szCs w:val="28"/>
        </w:rPr>
        <w:t>1</w:t>
      </w:r>
      <w:r w:rsidRPr="004572DC">
        <w:rPr>
          <w:b/>
          <w:sz w:val="28"/>
          <w:szCs w:val="28"/>
        </w:rPr>
        <w:t>.02</w:t>
      </w:r>
      <w:r w:rsidRPr="004572DC"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Policy</w:t>
      </w:r>
    </w:p>
    <w:p w14:paraId="29D2AFDD" w14:textId="77777777" w:rsidR="00804365" w:rsidRPr="00804365" w:rsidRDefault="00804365" w:rsidP="00BD271D">
      <w:pPr>
        <w:pStyle w:val="ListParagraph"/>
        <w:numPr>
          <w:ilvl w:val="0"/>
          <w:numId w:val="1"/>
        </w:numPr>
        <w:spacing w:before="120" w:after="0"/>
        <w:rPr>
          <w:sz w:val="24"/>
          <w:szCs w:val="24"/>
        </w:rPr>
      </w:pPr>
      <w:r w:rsidRPr="00804365">
        <w:rPr>
          <w:sz w:val="24"/>
          <w:szCs w:val="24"/>
        </w:rPr>
        <w:t>All purchases require pre-approval from the Chief and/or his/her designee.</w:t>
      </w:r>
    </w:p>
    <w:p w14:paraId="29D2AFDE" w14:textId="77777777" w:rsidR="00804365" w:rsidRPr="00804365" w:rsidRDefault="00804365" w:rsidP="00BD271D">
      <w:pPr>
        <w:pStyle w:val="ListParagraph"/>
        <w:numPr>
          <w:ilvl w:val="0"/>
          <w:numId w:val="1"/>
        </w:numPr>
        <w:spacing w:before="120" w:after="0"/>
        <w:rPr>
          <w:sz w:val="24"/>
          <w:szCs w:val="24"/>
        </w:rPr>
      </w:pPr>
      <w:r w:rsidRPr="00804365">
        <w:rPr>
          <w:sz w:val="24"/>
          <w:szCs w:val="24"/>
        </w:rPr>
        <w:t xml:space="preserve">Packing slips, receipts, invoices and other proofs of purchase/travel must be remitted to Administration once approved items are received along with a completed Expense Reimbursement Form. </w:t>
      </w:r>
    </w:p>
    <w:p w14:paraId="29D2AFDF" w14:textId="77777777" w:rsidR="00804365" w:rsidRPr="00804365" w:rsidRDefault="00804365" w:rsidP="00BD271D">
      <w:pPr>
        <w:pStyle w:val="ListParagraph"/>
        <w:numPr>
          <w:ilvl w:val="0"/>
          <w:numId w:val="1"/>
        </w:numPr>
        <w:spacing w:before="120" w:after="0"/>
        <w:rPr>
          <w:sz w:val="24"/>
          <w:szCs w:val="24"/>
        </w:rPr>
      </w:pPr>
      <w:r w:rsidRPr="00804365">
        <w:rPr>
          <w:sz w:val="24"/>
          <w:szCs w:val="24"/>
        </w:rPr>
        <w:t>Reimbursable purchases include but may not be limited to the following categories:</w:t>
      </w:r>
    </w:p>
    <w:p w14:paraId="29D2AFE0" w14:textId="77777777" w:rsidR="00804365" w:rsidRPr="00804365" w:rsidRDefault="00804365" w:rsidP="00BD271D">
      <w:pPr>
        <w:pStyle w:val="ListParagraph"/>
        <w:numPr>
          <w:ilvl w:val="1"/>
          <w:numId w:val="1"/>
        </w:numPr>
        <w:spacing w:before="120" w:after="0"/>
        <w:rPr>
          <w:sz w:val="24"/>
          <w:szCs w:val="24"/>
        </w:rPr>
      </w:pPr>
      <w:r w:rsidRPr="00804365">
        <w:rPr>
          <w:sz w:val="24"/>
          <w:szCs w:val="24"/>
        </w:rPr>
        <w:t>Tailoring services for application and removal of uniform patches,</w:t>
      </w:r>
    </w:p>
    <w:p w14:paraId="29D2AFE1" w14:textId="77777777" w:rsidR="00804365" w:rsidRPr="00804365" w:rsidRDefault="00804365" w:rsidP="00BD271D">
      <w:pPr>
        <w:pStyle w:val="ListParagraph"/>
        <w:numPr>
          <w:ilvl w:val="1"/>
          <w:numId w:val="1"/>
        </w:numPr>
        <w:spacing w:before="120" w:after="0"/>
        <w:rPr>
          <w:sz w:val="24"/>
          <w:szCs w:val="24"/>
        </w:rPr>
      </w:pPr>
      <w:r w:rsidRPr="00804365">
        <w:rPr>
          <w:sz w:val="24"/>
          <w:szCs w:val="24"/>
        </w:rPr>
        <w:t>Tailoring services for hemming;</w:t>
      </w:r>
    </w:p>
    <w:p w14:paraId="29D2AFE2" w14:textId="77777777" w:rsidR="00804365" w:rsidRPr="00804365" w:rsidRDefault="00804365" w:rsidP="00BD271D">
      <w:pPr>
        <w:pStyle w:val="ListParagraph"/>
        <w:numPr>
          <w:ilvl w:val="1"/>
          <w:numId w:val="1"/>
        </w:numPr>
        <w:spacing w:before="120" w:after="0"/>
        <w:rPr>
          <w:sz w:val="24"/>
          <w:szCs w:val="24"/>
        </w:rPr>
      </w:pPr>
      <w:r w:rsidRPr="00804365">
        <w:rPr>
          <w:sz w:val="24"/>
          <w:szCs w:val="24"/>
        </w:rPr>
        <w:t>Tailoring services for Class A Uniform adjustments;</w:t>
      </w:r>
    </w:p>
    <w:p w14:paraId="29D2AFE3" w14:textId="77777777" w:rsidR="00106235" w:rsidRPr="00804365" w:rsidRDefault="00804365" w:rsidP="00BD271D">
      <w:pPr>
        <w:pStyle w:val="ListParagraph"/>
        <w:numPr>
          <w:ilvl w:val="1"/>
          <w:numId w:val="1"/>
        </w:numPr>
        <w:spacing w:before="120" w:after="0"/>
        <w:rPr>
          <w:sz w:val="24"/>
          <w:szCs w:val="24"/>
        </w:rPr>
      </w:pPr>
      <w:r w:rsidRPr="00804365">
        <w:rPr>
          <w:sz w:val="24"/>
          <w:szCs w:val="24"/>
        </w:rPr>
        <w:t xml:space="preserve">Mileage for </w:t>
      </w:r>
      <w:r>
        <w:rPr>
          <w:sz w:val="24"/>
          <w:szCs w:val="24"/>
        </w:rPr>
        <w:t xml:space="preserve">approved </w:t>
      </w:r>
      <w:r w:rsidRPr="00804365">
        <w:rPr>
          <w:sz w:val="24"/>
          <w:szCs w:val="24"/>
        </w:rPr>
        <w:t xml:space="preserve">travel in a personal vehicle to and from </w:t>
      </w:r>
      <w:r>
        <w:rPr>
          <w:sz w:val="24"/>
          <w:szCs w:val="24"/>
        </w:rPr>
        <w:t>meetings, conferences and/or trainings</w:t>
      </w:r>
      <w:r w:rsidRPr="00804365">
        <w:rPr>
          <w:sz w:val="24"/>
          <w:szCs w:val="24"/>
        </w:rPr>
        <w:t xml:space="preserve">. </w:t>
      </w:r>
      <w:r w:rsidR="00106235" w:rsidRPr="00804365">
        <w:rPr>
          <w:sz w:val="24"/>
          <w:szCs w:val="24"/>
        </w:rPr>
        <w:t xml:space="preserve"> </w:t>
      </w:r>
    </w:p>
    <w:p w14:paraId="29D2AFE4" w14:textId="77777777" w:rsidR="00452377" w:rsidRDefault="00452377" w:rsidP="00106235">
      <w:pPr>
        <w:spacing w:before="240" w:after="0"/>
        <w:rPr>
          <w:b/>
          <w:sz w:val="28"/>
          <w:szCs w:val="28"/>
        </w:rPr>
      </w:pPr>
      <w:r w:rsidRPr="00780E2E">
        <w:rPr>
          <w:b/>
          <w:sz w:val="28"/>
          <w:szCs w:val="28"/>
        </w:rPr>
        <w:t>100.</w:t>
      </w:r>
      <w:r w:rsidR="00EB1DB9">
        <w:rPr>
          <w:b/>
          <w:sz w:val="28"/>
          <w:szCs w:val="28"/>
        </w:rPr>
        <w:t>2</w:t>
      </w:r>
      <w:r w:rsidR="00FE0413">
        <w:rPr>
          <w:b/>
          <w:sz w:val="28"/>
          <w:szCs w:val="28"/>
        </w:rPr>
        <w:t>1</w:t>
      </w:r>
      <w:r w:rsidRPr="00780E2E">
        <w:rPr>
          <w:b/>
          <w:sz w:val="28"/>
          <w:szCs w:val="28"/>
        </w:rPr>
        <w:t>.03</w:t>
      </w:r>
      <w:r w:rsidRPr="00780E2E"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Procedure</w:t>
      </w:r>
    </w:p>
    <w:p w14:paraId="29D2AFE5" w14:textId="77777777" w:rsidR="00804365" w:rsidRPr="00804365" w:rsidRDefault="00804365" w:rsidP="00BD271D">
      <w:pPr>
        <w:pStyle w:val="ListParagraph"/>
        <w:numPr>
          <w:ilvl w:val="0"/>
          <w:numId w:val="2"/>
        </w:numPr>
        <w:spacing w:before="120" w:after="0"/>
        <w:rPr>
          <w:sz w:val="24"/>
          <w:szCs w:val="24"/>
        </w:rPr>
      </w:pPr>
      <w:r w:rsidRPr="00804365">
        <w:rPr>
          <w:sz w:val="24"/>
          <w:szCs w:val="24"/>
        </w:rPr>
        <w:t xml:space="preserve">Request pre-approval from </w:t>
      </w:r>
      <w:r>
        <w:rPr>
          <w:sz w:val="24"/>
          <w:szCs w:val="24"/>
        </w:rPr>
        <w:t>Chief</w:t>
      </w:r>
      <w:r w:rsidRPr="00804365">
        <w:rPr>
          <w:sz w:val="24"/>
          <w:szCs w:val="24"/>
        </w:rPr>
        <w:t xml:space="preserve"> and/or </w:t>
      </w:r>
      <w:r>
        <w:rPr>
          <w:sz w:val="24"/>
          <w:szCs w:val="24"/>
        </w:rPr>
        <w:t>Asst. Chief</w:t>
      </w:r>
      <w:r w:rsidRPr="00804365">
        <w:rPr>
          <w:sz w:val="24"/>
          <w:szCs w:val="24"/>
        </w:rPr>
        <w:t>.</w:t>
      </w:r>
    </w:p>
    <w:p w14:paraId="29D2AFE6" w14:textId="77777777" w:rsidR="00804365" w:rsidRPr="00804365" w:rsidRDefault="00804365" w:rsidP="00BD271D">
      <w:pPr>
        <w:pStyle w:val="ListParagraph"/>
        <w:numPr>
          <w:ilvl w:val="0"/>
          <w:numId w:val="2"/>
        </w:numPr>
        <w:spacing w:before="120" w:after="0"/>
        <w:rPr>
          <w:sz w:val="24"/>
          <w:szCs w:val="24"/>
        </w:rPr>
      </w:pPr>
      <w:r w:rsidRPr="00804365">
        <w:rPr>
          <w:sz w:val="24"/>
          <w:szCs w:val="24"/>
        </w:rPr>
        <w:t>Submit all packing slips, receipts, invoices and other proofs of purchase/travel to Administration along with a completed Expense Reimbursement Form.</w:t>
      </w:r>
      <w:r>
        <w:rPr>
          <w:sz w:val="24"/>
          <w:szCs w:val="24"/>
        </w:rPr>
        <w:t xml:space="preserve"> For travel attach a map from an on-line source (Mapquest, Google Maps, etc) for proof of distance of travel.</w:t>
      </w:r>
    </w:p>
    <w:p w14:paraId="29D2AFE7" w14:textId="77777777" w:rsidR="00EB1DB9" w:rsidRPr="00804365" w:rsidRDefault="00804365" w:rsidP="00BD271D">
      <w:pPr>
        <w:pStyle w:val="ListParagraph"/>
        <w:numPr>
          <w:ilvl w:val="0"/>
          <w:numId w:val="2"/>
        </w:numPr>
        <w:spacing w:before="120" w:after="0"/>
        <w:rPr>
          <w:sz w:val="24"/>
          <w:szCs w:val="24"/>
        </w:rPr>
      </w:pPr>
      <w:r w:rsidRPr="00804365">
        <w:rPr>
          <w:sz w:val="24"/>
          <w:szCs w:val="24"/>
        </w:rPr>
        <w:t xml:space="preserve">In most cases the employee will be reimbursed </w:t>
      </w:r>
      <w:r>
        <w:rPr>
          <w:sz w:val="24"/>
          <w:szCs w:val="24"/>
        </w:rPr>
        <w:t>after the District’s Board Meeting when all other bills are signed.</w:t>
      </w:r>
    </w:p>
    <w:sectPr w:rsidR="00EB1DB9" w:rsidRPr="00804365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072D8" w14:textId="77777777" w:rsidR="00B84E0A" w:rsidRDefault="00B84E0A" w:rsidP="003A6BA9">
      <w:pPr>
        <w:spacing w:after="0" w:line="240" w:lineRule="auto"/>
      </w:pPr>
      <w:r>
        <w:separator/>
      </w:r>
    </w:p>
  </w:endnote>
  <w:endnote w:type="continuationSeparator" w:id="0">
    <w:p w14:paraId="78A9DDA4" w14:textId="77777777" w:rsidR="00B84E0A" w:rsidRDefault="00B84E0A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AFF1" w14:textId="77777777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100.</w:t>
    </w:r>
    <w:r w:rsidR="00EB1DB9">
      <w:t>2</w:t>
    </w:r>
    <w:r w:rsidR="00FE041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0A8E0" w14:textId="77777777" w:rsidR="00B84E0A" w:rsidRDefault="00B84E0A" w:rsidP="003A6BA9">
      <w:pPr>
        <w:spacing w:after="0" w:line="240" w:lineRule="auto"/>
      </w:pPr>
      <w:r>
        <w:separator/>
      </w:r>
    </w:p>
  </w:footnote>
  <w:footnote w:type="continuationSeparator" w:id="0">
    <w:p w14:paraId="00814164" w14:textId="77777777" w:rsidR="00B84E0A" w:rsidRDefault="00B84E0A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3A6BA9" w14:paraId="29D2AFEF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9D2AFEC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9D2AFED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9D2AFEE" w14:textId="77777777" w:rsidR="003A6BA9" w:rsidRDefault="003A6BA9">
          <w:pPr>
            <w:pStyle w:val="Header"/>
            <w:rPr>
              <w:b/>
            </w:rPr>
          </w:pPr>
        </w:p>
      </w:tc>
    </w:tr>
  </w:tbl>
  <w:p w14:paraId="29D2AFF0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E539E"/>
    <w:multiLevelType w:val="hybridMultilevel"/>
    <w:tmpl w:val="3B5E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F0F33"/>
    <w:multiLevelType w:val="hybridMultilevel"/>
    <w:tmpl w:val="B7D4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A9"/>
    <w:rsid w:val="000B7FEA"/>
    <w:rsid w:val="000C0057"/>
    <w:rsid w:val="000D4F80"/>
    <w:rsid w:val="000E4081"/>
    <w:rsid w:val="000F756E"/>
    <w:rsid w:val="00106235"/>
    <w:rsid w:val="001135CB"/>
    <w:rsid w:val="00136BAD"/>
    <w:rsid w:val="0014735F"/>
    <w:rsid w:val="00150690"/>
    <w:rsid w:val="00183109"/>
    <w:rsid w:val="001C41A3"/>
    <w:rsid w:val="001E6BB8"/>
    <w:rsid w:val="00212544"/>
    <w:rsid w:val="002161CD"/>
    <w:rsid w:val="0022159A"/>
    <w:rsid w:val="00267135"/>
    <w:rsid w:val="002844AE"/>
    <w:rsid w:val="002A6621"/>
    <w:rsid w:val="002C25D1"/>
    <w:rsid w:val="002D54A9"/>
    <w:rsid w:val="002F3E13"/>
    <w:rsid w:val="00365054"/>
    <w:rsid w:val="00374D25"/>
    <w:rsid w:val="00387C35"/>
    <w:rsid w:val="003A381C"/>
    <w:rsid w:val="003A6BA9"/>
    <w:rsid w:val="003F24D6"/>
    <w:rsid w:val="00431E48"/>
    <w:rsid w:val="00452377"/>
    <w:rsid w:val="004B0FC2"/>
    <w:rsid w:val="004D2360"/>
    <w:rsid w:val="004D2D64"/>
    <w:rsid w:val="00517218"/>
    <w:rsid w:val="00542BB0"/>
    <w:rsid w:val="00544E1B"/>
    <w:rsid w:val="00627F30"/>
    <w:rsid w:val="00631F3D"/>
    <w:rsid w:val="00632876"/>
    <w:rsid w:val="00637757"/>
    <w:rsid w:val="006939F5"/>
    <w:rsid w:val="006C637B"/>
    <w:rsid w:val="006E48E1"/>
    <w:rsid w:val="006E77A9"/>
    <w:rsid w:val="00726717"/>
    <w:rsid w:val="00727E4D"/>
    <w:rsid w:val="00733E31"/>
    <w:rsid w:val="00734CEF"/>
    <w:rsid w:val="007409D5"/>
    <w:rsid w:val="00751F2C"/>
    <w:rsid w:val="00780E2E"/>
    <w:rsid w:val="00791013"/>
    <w:rsid w:val="007A033D"/>
    <w:rsid w:val="007A63E4"/>
    <w:rsid w:val="007D2890"/>
    <w:rsid w:val="007E0028"/>
    <w:rsid w:val="00804365"/>
    <w:rsid w:val="00815A4C"/>
    <w:rsid w:val="0083383F"/>
    <w:rsid w:val="008876FA"/>
    <w:rsid w:val="0089153C"/>
    <w:rsid w:val="00894800"/>
    <w:rsid w:val="0090246B"/>
    <w:rsid w:val="0090773B"/>
    <w:rsid w:val="0090793F"/>
    <w:rsid w:val="00921D6F"/>
    <w:rsid w:val="00945422"/>
    <w:rsid w:val="009576DF"/>
    <w:rsid w:val="00980441"/>
    <w:rsid w:val="009A2214"/>
    <w:rsid w:val="009C25E2"/>
    <w:rsid w:val="009E397B"/>
    <w:rsid w:val="009F2B51"/>
    <w:rsid w:val="00A16EFB"/>
    <w:rsid w:val="00A40419"/>
    <w:rsid w:val="00A5627B"/>
    <w:rsid w:val="00A56A8A"/>
    <w:rsid w:val="00A97EC9"/>
    <w:rsid w:val="00AF226F"/>
    <w:rsid w:val="00B84E0A"/>
    <w:rsid w:val="00B9082F"/>
    <w:rsid w:val="00BC35CB"/>
    <w:rsid w:val="00BC71F7"/>
    <w:rsid w:val="00BD271D"/>
    <w:rsid w:val="00BF4A6F"/>
    <w:rsid w:val="00C039D3"/>
    <w:rsid w:val="00C21CAD"/>
    <w:rsid w:val="00C32DDD"/>
    <w:rsid w:val="00C42B5B"/>
    <w:rsid w:val="00C576BA"/>
    <w:rsid w:val="00C80CE7"/>
    <w:rsid w:val="00C81AF9"/>
    <w:rsid w:val="00C92E75"/>
    <w:rsid w:val="00C93E0F"/>
    <w:rsid w:val="00CA1421"/>
    <w:rsid w:val="00CC5B44"/>
    <w:rsid w:val="00CC775B"/>
    <w:rsid w:val="00CF5F96"/>
    <w:rsid w:val="00D00192"/>
    <w:rsid w:val="00D60D31"/>
    <w:rsid w:val="00D679B0"/>
    <w:rsid w:val="00D91AD7"/>
    <w:rsid w:val="00DA129B"/>
    <w:rsid w:val="00DB1799"/>
    <w:rsid w:val="00DB4B49"/>
    <w:rsid w:val="00DF0165"/>
    <w:rsid w:val="00DF4EC0"/>
    <w:rsid w:val="00E64418"/>
    <w:rsid w:val="00EA3D7E"/>
    <w:rsid w:val="00EB1DB9"/>
    <w:rsid w:val="00F00F67"/>
    <w:rsid w:val="00F166C5"/>
    <w:rsid w:val="00F35EDD"/>
    <w:rsid w:val="00F47958"/>
    <w:rsid w:val="00F80521"/>
    <w:rsid w:val="00F831F7"/>
    <w:rsid w:val="00F90F27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AFCD"/>
  <w15:docId w15:val="{F89CB9D7-A849-4EE2-A037-AB993DEC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semiHidden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84089"/>
    <w:rsid w:val="00327C98"/>
    <w:rsid w:val="004F0EED"/>
    <w:rsid w:val="004F1E6D"/>
    <w:rsid w:val="00564E23"/>
    <w:rsid w:val="006D771E"/>
    <w:rsid w:val="007C3147"/>
    <w:rsid w:val="008B2B7A"/>
    <w:rsid w:val="00925E00"/>
    <w:rsid w:val="00A36422"/>
    <w:rsid w:val="00A8112D"/>
    <w:rsid w:val="00B1189B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7953-3A3A-4229-9120-833C2C83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9</cp:revision>
  <dcterms:created xsi:type="dcterms:W3CDTF">2019-02-07T22:41:00Z</dcterms:created>
  <dcterms:modified xsi:type="dcterms:W3CDTF">2019-10-22T21:37:00Z</dcterms:modified>
</cp:coreProperties>
</file>